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92" w:rsidRDefault="00C14892" w:rsidP="00857736">
      <w:pPr>
        <w:ind w:right="72"/>
        <w:jc w:val="both"/>
        <w:rPr>
          <w:b/>
          <w:bCs/>
          <w:u w:val="single"/>
        </w:rPr>
      </w:pPr>
    </w:p>
    <w:p w:rsidR="00F56E5E" w:rsidRDefault="00F56E5E" w:rsidP="00D1724C">
      <w:pPr>
        <w:ind w:right="72"/>
        <w:jc w:val="center"/>
        <w:rPr>
          <w:b/>
          <w:bCs/>
          <w:u w:val="single"/>
        </w:rPr>
      </w:pPr>
      <w:r>
        <w:rPr>
          <w:b/>
          <w:bCs/>
          <w:u w:val="single"/>
        </w:rPr>
        <w:t>Marie, vierge, épouse et mère à la lumière de l’enseignement d’Adèle</w:t>
      </w:r>
    </w:p>
    <w:p w:rsidR="00F56E5E" w:rsidRDefault="00F56E5E" w:rsidP="00F56E5E">
      <w:pPr>
        <w:ind w:left="360" w:right="72"/>
        <w:jc w:val="both"/>
        <w:rPr>
          <w:b/>
          <w:bCs/>
          <w:u w:val="single"/>
        </w:rPr>
      </w:pPr>
    </w:p>
    <w:p w:rsidR="00EF3A41" w:rsidRPr="00D1724C" w:rsidRDefault="00EF3A41" w:rsidP="00F2694A">
      <w:pPr>
        <w:ind w:right="72"/>
        <w:jc w:val="both"/>
        <w:rPr>
          <w:b/>
          <w:u w:val="single"/>
        </w:rPr>
      </w:pPr>
      <w:r w:rsidRPr="00D1724C">
        <w:rPr>
          <w:b/>
          <w:u w:val="single"/>
        </w:rPr>
        <w:t>La sainte Vierge</w:t>
      </w:r>
    </w:p>
    <w:p w:rsidR="00EF3A41" w:rsidRDefault="00EF3A41" w:rsidP="00F2694A">
      <w:pPr>
        <w:ind w:right="72"/>
        <w:jc w:val="both"/>
      </w:pPr>
    </w:p>
    <w:p w:rsidR="00F2694A" w:rsidRDefault="00F2694A" w:rsidP="00F2694A">
      <w:pPr>
        <w:ind w:right="72"/>
        <w:jc w:val="both"/>
      </w:pPr>
      <w:r w:rsidRPr="00F2694A">
        <w:t>D’Adèle nous avons ses 707 lettres</w:t>
      </w:r>
      <w:r>
        <w:t xml:space="preserve"> et ses petits catéchismes  sur les silences. Nous n’avons ni notes de retraites, de confé</w:t>
      </w:r>
      <w:r w:rsidR="00D1724C">
        <w:t>rences… A travers ses lettres (</w:t>
      </w:r>
      <w:r>
        <w:t>elle n’a pa</w:t>
      </w:r>
      <w:r w:rsidR="00D1724C">
        <w:t>s encore 16 ans lors de la première</w:t>
      </w:r>
      <w:r>
        <w:t>) elle communique ce qu’elle vit avec le Seigneur, et elle va stimuler ses amies puis ses Sœurs à vivre une relation toujours plus vraie, plus aimante.</w:t>
      </w:r>
    </w:p>
    <w:p w:rsidR="00D1724C" w:rsidRDefault="00D1724C" w:rsidP="00F2694A">
      <w:pPr>
        <w:ind w:right="72"/>
        <w:jc w:val="both"/>
      </w:pPr>
    </w:p>
    <w:p w:rsidR="00F56E5E" w:rsidRDefault="00F2694A" w:rsidP="00F2694A">
      <w:pPr>
        <w:ind w:right="72"/>
        <w:jc w:val="both"/>
      </w:pPr>
      <w:r>
        <w:t xml:space="preserve">Dès les premières lettres, on découvre qu’Adèle entretient </w:t>
      </w:r>
      <w:r w:rsidR="00F56E5E">
        <w:t xml:space="preserve">une relation vivante avec Marie. Elle aime la contempler dans les </w:t>
      </w:r>
      <w:r w:rsidR="007D2DF2">
        <w:t>s</w:t>
      </w:r>
      <w:r w:rsidR="00F56E5E">
        <w:t>cènes de</w:t>
      </w:r>
      <w:r w:rsidR="007D2DF2">
        <w:t xml:space="preserve"> l’Assomption et de</w:t>
      </w:r>
      <w:r w:rsidR="00F56E5E">
        <w:t xml:space="preserve"> l’Annonciation. Toutefois</w:t>
      </w:r>
      <w:r>
        <w:t xml:space="preserve"> lorsqu’elle recevra</w:t>
      </w:r>
      <w:r w:rsidR="00F56E5E">
        <w:t xml:space="preserve"> le Manuel du Serviteur de Marie en 1808, elle a</w:t>
      </w:r>
      <w:r>
        <w:t>ura alors 19 ans, elle découvrira</w:t>
      </w:r>
      <w:r w:rsidR="00F56E5E">
        <w:t xml:space="preserve"> avec bonheur l’enseignement du Père Chaminade, en particulier la consécration, et son amour pour Marie va s’approfondir et mûrir. </w:t>
      </w:r>
    </w:p>
    <w:p w:rsidR="00F56E5E" w:rsidRDefault="00F56E5E" w:rsidP="00F56E5E">
      <w:pPr>
        <w:ind w:right="72"/>
        <w:jc w:val="both"/>
      </w:pPr>
    </w:p>
    <w:p w:rsidR="00F56E5E" w:rsidRDefault="00F2694A" w:rsidP="007D2DF2">
      <w:pPr>
        <w:ind w:right="72"/>
        <w:jc w:val="both"/>
      </w:pPr>
      <w:r>
        <w:t>Avant de connaître l’enseignement du</w:t>
      </w:r>
      <w:r w:rsidR="007D2DF2">
        <w:t xml:space="preserve"> P. Chaminade, e</w:t>
      </w:r>
      <w:r w:rsidR="00F56E5E">
        <w:t>lle aime voir en Marie la</w:t>
      </w:r>
      <w:r w:rsidR="007D2DF2">
        <w:t xml:space="preserve"> </w:t>
      </w:r>
      <w:r w:rsidR="007D2DF2" w:rsidRPr="00141E28">
        <w:rPr>
          <w:b/>
          <w:bCs/>
          <w:u w:val="single"/>
        </w:rPr>
        <w:t>Sainte</w:t>
      </w:r>
      <w:r w:rsidR="00F56E5E" w:rsidRPr="00141E28">
        <w:rPr>
          <w:b/>
          <w:bCs/>
          <w:u w:val="single"/>
        </w:rPr>
        <w:t xml:space="preserve"> vierge</w:t>
      </w:r>
      <w:r w:rsidR="00F56E5E">
        <w:t xml:space="preserve">, </w:t>
      </w:r>
      <w:r w:rsidR="007D2DF2">
        <w:t xml:space="preserve"> dont elle veut imiter les vertus qui lui semblent les plus nécessaires à sa vie spirituelle : l’obéissance, l’humilité, la douceur, la patience et la maîtrise de soi. </w:t>
      </w:r>
      <w:r w:rsidR="00D1724C">
        <w:t>(</w:t>
      </w:r>
      <w:r w:rsidR="007D2DF2">
        <w:t>Lettres 17.35.53</w:t>
      </w:r>
      <w:r w:rsidR="00D1724C">
        <w:t xml:space="preserve">) : </w:t>
      </w:r>
      <w:r w:rsidR="007D2DF2">
        <w:t>Adèle a dû lutter toute s</w:t>
      </w:r>
      <w:r w:rsidR="00D1724C">
        <w:t>a vie contre un tempérament vif</w:t>
      </w:r>
      <w:r w:rsidR="007D2DF2">
        <w:t>. De la Vierge</w:t>
      </w:r>
      <w:r>
        <w:t>,</w:t>
      </w:r>
      <w:r w:rsidR="007D2DF2">
        <w:t xml:space="preserve"> Adèle imite très spécialement la pureté et l’amour de Dieu. La première  deviendra chasteté virginale qui s’épanouira dans la consécration d’elle-même à son céleste Epoux comme elle aime à appeler Jésus, quant à l’amour de Dieu, c’est le lien unique de la Société. Elle revient sans cesse à l’amour de Dieu comme au but ultime de sa vie et de celle de ses associées. « </w:t>
      </w:r>
      <w:r w:rsidR="007D2DF2" w:rsidRPr="004672A3">
        <w:rPr>
          <w:i/>
          <w:iCs/>
        </w:rPr>
        <w:t>L’amour de Dieu a surtout brillé dans cette vierge incomparable. A son exemple, aimons t</w:t>
      </w:r>
      <w:r>
        <w:rPr>
          <w:i/>
          <w:iCs/>
        </w:rPr>
        <w:t>oujours Dieu avec</w:t>
      </w:r>
      <w:r w:rsidR="007D2DF2" w:rsidRPr="004672A3">
        <w:rPr>
          <w:i/>
          <w:iCs/>
        </w:rPr>
        <w:t xml:space="preserve"> une nouvelle ardeur et souvenons-nous que l’amour ayant été la cause de son triomphe, sera aussi celui du nôtre, si nous aimons véritablement, sincèrement et de tout notre cœur.</w:t>
      </w:r>
      <w:r w:rsidR="007D2DF2">
        <w:t> » 17.</w:t>
      </w:r>
      <w:r w:rsidR="004672A3">
        <w:t>6 (Adèle a 16 ans – méditation sur l’Assomption)</w:t>
      </w:r>
      <w:r w:rsidR="00147896">
        <w:t xml:space="preserve"> cf. 15.3</w:t>
      </w:r>
    </w:p>
    <w:p w:rsidR="00D1724C" w:rsidRDefault="00D1724C" w:rsidP="007D2DF2">
      <w:pPr>
        <w:ind w:right="72"/>
        <w:jc w:val="both"/>
      </w:pPr>
    </w:p>
    <w:p w:rsidR="0059146C" w:rsidRDefault="0059146C" w:rsidP="0059146C">
      <w:pPr>
        <w:ind w:right="72"/>
        <w:jc w:val="both"/>
      </w:pPr>
      <w:r>
        <w:t>Elle invite à recourir souvent à la Reine des vierges qui est aussi une humble servante ce qui conduit Adè</w:t>
      </w:r>
      <w:r w:rsidR="00F2694A">
        <w:t>le à engager ainsi ses amies : </w:t>
      </w:r>
      <w:r>
        <w:t>« </w:t>
      </w:r>
      <w:r w:rsidRPr="0059146C">
        <w:rPr>
          <w:i/>
          <w:iCs/>
        </w:rPr>
        <w:t>Reconnaissons</w:t>
      </w:r>
      <w:r>
        <w:rPr>
          <w:i/>
          <w:iCs/>
        </w:rPr>
        <w:t>-nous</w:t>
      </w:r>
      <w:r w:rsidRPr="0059146C">
        <w:rPr>
          <w:i/>
          <w:iCs/>
        </w:rPr>
        <w:t xml:space="preserve"> toujours des serviteurs inutiles. Ne nous glorifions jamais de rien, reconnaissant en toute vérité que Dieu est l’auteur de tout bien.</w:t>
      </w:r>
      <w:r>
        <w:t> » 17.4</w:t>
      </w:r>
    </w:p>
    <w:p w:rsidR="00147896" w:rsidRDefault="00147896" w:rsidP="0059146C">
      <w:pPr>
        <w:ind w:right="72"/>
        <w:jc w:val="both"/>
      </w:pPr>
    </w:p>
    <w:p w:rsidR="00B02470" w:rsidRDefault="00147896" w:rsidP="00147896">
      <w:pPr>
        <w:ind w:right="72"/>
        <w:jc w:val="both"/>
      </w:pPr>
      <w:r>
        <w:t>Adèle vit sa vie spirituelle dans l’intimité avec la Sainte Vierge. Dans les moments de souffrance, elle prend l’habitude de contempler Marie au Calvaire et de s’unir à Elle. Elle prie le Sub Tuum, le chapelet</w:t>
      </w:r>
      <w:r w:rsidR="00EF3A41">
        <w:t xml:space="preserve"> quotidien</w:t>
      </w:r>
      <w:r>
        <w:t>. Elle donne des rendez-vous spirituels comme au Calvaire, (cela lui vient du Carmel) à 3 heures de l’après-midi. Elle le transmettra au P. Chaminade qui lui donnera une dimension plus mariale</w:t>
      </w:r>
      <w:r w:rsidR="00B02470">
        <w:t>.</w:t>
      </w:r>
    </w:p>
    <w:p w:rsidR="00B02470" w:rsidRDefault="00B02470" w:rsidP="00147896">
      <w:pPr>
        <w:ind w:right="72"/>
        <w:jc w:val="both"/>
      </w:pPr>
    </w:p>
    <w:p w:rsidR="00147896" w:rsidRDefault="00B02470" w:rsidP="00147896">
      <w:pPr>
        <w:ind w:right="72"/>
        <w:jc w:val="both"/>
      </w:pPr>
      <w:r>
        <w:t xml:space="preserve">La Sainte Vierge est la protectrice de la Petite Société et par le fait de leur appartenance à la Société, les membres deviennent les </w:t>
      </w:r>
      <w:r w:rsidRPr="00B02470">
        <w:rPr>
          <w:i/>
          <w:iCs/>
        </w:rPr>
        <w:t>enfants particulières de Marie</w:t>
      </w:r>
      <w:r>
        <w:t xml:space="preserve"> qui </w:t>
      </w:r>
      <w:r w:rsidR="00147896">
        <w:t xml:space="preserve"> </w:t>
      </w:r>
      <w:r>
        <w:t>est puissante auprès de son Fils. Cette appartenance est une mise sous la protection de Marie (cf le Sub Tuum), protection qui est encore marquée par le port du scapulaire (dévotion carmélitaine). Porter l’habit de la Sainte Vierge c’est indiquer qu’on lui appartient et qu’elle peut exercer envers la personne son rôle de mère.</w:t>
      </w:r>
    </w:p>
    <w:p w:rsidR="00D1724C" w:rsidRDefault="00D1724C" w:rsidP="00147896">
      <w:pPr>
        <w:ind w:right="72"/>
        <w:jc w:val="both"/>
      </w:pPr>
    </w:p>
    <w:p w:rsidR="00B02470" w:rsidRDefault="00B02470" w:rsidP="00B02470">
      <w:pPr>
        <w:ind w:right="72"/>
        <w:jc w:val="both"/>
      </w:pPr>
      <w:r>
        <w:t xml:space="preserve">Marie est </w:t>
      </w:r>
      <w:r w:rsidRPr="00EF3A41">
        <w:rPr>
          <w:u w:val="single"/>
        </w:rPr>
        <w:t>la vierge</w:t>
      </w:r>
      <w:r>
        <w:t xml:space="preserve"> humble, pure, obéissante, qui sait qu’elle a tout reçu de Dieu, qui a dit oui au dessein d’amour du Père et  s’est mise à son service, celle qui répond à l’amour par </w:t>
      </w:r>
      <w:r>
        <w:lastRenderedPageBreak/>
        <w:t>l’amour. « </w:t>
      </w:r>
      <w:r w:rsidRPr="00B02470">
        <w:rPr>
          <w:i/>
          <w:iCs/>
        </w:rPr>
        <w:t>Voici la fête de l’Assomption qui approche, où la Sainte Vierge mourut d’amour. </w:t>
      </w:r>
      <w:r>
        <w:t>» 15.3</w:t>
      </w:r>
    </w:p>
    <w:p w:rsidR="00D1724C" w:rsidRDefault="00D1724C" w:rsidP="00B02470">
      <w:pPr>
        <w:ind w:right="72"/>
        <w:jc w:val="both"/>
      </w:pPr>
    </w:p>
    <w:p w:rsidR="00EF3A41" w:rsidRDefault="00EF3A41" w:rsidP="00EF3A41">
      <w:pPr>
        <w:ind w:right="72"/>
        <w:jc w:val="both"/>
      </w:pPr>
      <w:r>
        <w:t xml:space="preserve">Marie est aussi </w:t>
      </w:r>
      <w:r w:rsidRPr="00EF3A41">
        <w:rPr>
          <w:u w:val="single"/>
        </w:rPr>
        <w:t>la mère</w:t>
      </w:r>
      <w:r>
        <w:t xml:space="preserve"> qui protège la petite Société dont les membres sont ses enfants particulières.</w:t>
      </w:r>
    </w:p>
    <w:p w:rsidR="00D1724C" w:rsidRDefault="00D1724C" w:rsidP="00EF3A41">
      <w:pPr>
        <w:ind w:right="72"/>
        <w:jc w:val="both"/>
      </w:pPr>
    </w:p>
    <w:p w:rsidR="00EF3A41" w:rsidRDefault="00EF3A41" w:rsidP="00EF3A41">
      <w:pPr>
        <w:ind w:right="72"/>
        <w:jc w:val="both"/>
      </w:pPr>
      <w:r>
        <w:t>Voilà ce qui est à la base de la relation d’Adèle à l’égard de Marie avant de découvrir le « Manuel du Serviteur de Marie ».</w:t>
      </w:r>
    </w:p>
    <w:p w:rsidR="00EF3A41" w:rsidRDefault="00EF3A41" w:rsidP="00EF3A41">
      <w:pPr>
        <w:ind w:right="72"/>
        <w:jc w:val="both"/>
      </w:pPr>
    </w:p>
    <w:p w:rsidR="00EF3A41" w:rsidRDefault="00EF3A41" w:rsidP="00F85BF2">
      <w:pPr>
        <w:ind w:right="72"/>
        <w:jc w:val="both"/>
        <w:rPr>
          <w:b/>
          <w:u w:val="single"/>
        </w:rPr>
      </w:pPr>
      <w:r w:rsidRPr="00D1724C">
        <w:rPr>
          <w:b/>
          <w:u w:val="single"/>
        </w:rPr>
        <w:t>Marie, la Mère</w:t>
      </w:r>
    </w:p>
    <w:p w:rsidR="00D1724C" w:rsidRPr="00D1724C" w:rsidRDefault="00D1724C" w:rsidP="00F85BF2">
      <w:pPr>
        <w:ind w:right="72"/>
        <w:jc w:val="both"/>
        <w:rPr>
          <w:b/>
          <w:u w:val="single"/>
        </w:rPr>
      </w:pPr>
    </w:p>
    <w:p w:rsidR="00141E28" w:rsidRDefault="00F85BF2" w:rsidP="00EF3A41">
      <w:pPr>
        <w:ind w:right="72"/>
        <w:jc w:val="both"/>
      </w:pPr>
      <w:r>
        <w:t>A l’automne 1808, la veille de la Présentation de Marie, Adèle, après un long temps d’hésitation marqué par la prière, le recours aux conseils de prêtres, prend la décision « </w:t>
      </w:r>
      <w:r w:rsidRPr="00F85BF2">
        <w:rPr>
          <w:i/>
          <w:iCs/>
        </w:rPr>
        <w:t>de dire positivement non </w:t>
      </w:r>
      <w:r>
        <w:t>» à un mariage qui lui est proposé.  Et peu après elle reçoit une lettre du P. Chaminade</w:t>
      </w:r>
      <w:r w:rsidR="00F2694A">
        <w:t xml:space="preserve"> et le Manuel du Serviteur de Marie</w:t>
      </w:r>
      <w:r>
        <w:t>. Le P. Chaminade terminait sa lettre en écrivant : « </w:t>
      </w:r>
      <w:r w:rsidRPr="00F85BF2">
        <w:rPr>
          <w:i/>
          <w:iCs/>
        </w:rPr>
        <w:t>Oh ! si je pouvais bien vous faire sentir le bonheur qu’il y a d’appartenir d’une manière spéciale à la Mère de Dieu ! Nous nous glorifions ici du titre d’enfants de Marie : nous croyons composer sa famille privilégiée</w:t>
      </w:r>
      <w:r>
        <w:t xml:space="preserve">. » </w:t>
      </w:r>
      <w:r w:rsidR="00D1724C">
        <w:t>(</w:t>
      </w:r>
      <w:r>
        <w:t xml:space="preserve"> lettre P. Ch 31</w:t>
      </w:r>
      <w:r w:rsidR="00D1724C">
        <w:t>)</w:t>
      </w:r>
    </w:p>
    <w:p w:rsidR="00D1724C" w:rsidRDefault="00D1724C" w:rsidP="00EF3A41">
      <w:pPr>
        <w:ind w:right="72"/>
        <w:jc w:val="both"/>
      </w:pPr>
    </w:p>
    <w:p w:rsidR="00EF3A41" w:rsidRDefault="00EF3A41" w:rsidP="00EF3A41">
      <w:pPr>
        <w:ind w:right="72"/>
        <w:jc w:val="both"/>
      </w:pPr>
      <w:r>
        <w:t>Il convient de souligner :</w:t>
      </w:r>
    </w:p>
    <w:p w:rsidR="00EF3A41" w:rsidRDefault="00EF3A41" w:rsidP="00EF3A41">
      <w:pPr>
        <w:numPr>
          <w:ilvl w:val="0"/>
          <w:numId w:val="5"/>
        </w:numPr>
        <w:ind w:right="72"/>
        <w:jc w:val="both"/>
      </w:pPr>
      <w:r>
        <w:t>Bonheur d’appartenir de façon spéciale à la Mère de Dieu,</w:t>
      </w:r>
    </w:p>
    <w:p w:rsidR="00EF3A41" w:rsidRDefault="00EF3A41" w:rsidP="00EF3A41">
      <w:pPr>
        <w:numPr>
          <w:ilvl w:val="0"/>
          <w:numId w:val="5"/>
        </w:numPr>
        <w:ind w:right="72"/>
        <w:jc w:val="both"/>
      </w:pPr>
      <w:r>
        <w:t>Se glorifier du titre d’enfant de Marie,</w:t>
      </w:r>
    </w:p>
    <w:p w:rsidR="00EF3A41" w:rsidRDefault="00EF3A41" w:rsidP="00EF3A41">
      <w:pPr>
        <w:numPr>
          <w:ilvl w:val="0"/>
          <w:numId w:val="5"/>
        </w:numPr>
        <w:ind w:right="72"/>
        <w:jc w:val="both"/>
      </w:pPr>
      <w:r>
        <w:t>Composer sa famille privilégiée.</w:t>
      </w:r>
    </w:p>
    <w:p w:rsidR="00D1724C" w:rsidRDefault="00D1724C" w:rsidP="00EF3A41">
      <w:pPr>
        <w:numPr>
          <w:ilvl w:val="0"/>
          <w:numId w:val="5"/>
        </w:numPr>
        <w:ind w:right="72"/>
        <w:jc w:val="both"/>
      </w:pPr>
    </w:p>
    <w:p w:rsidR="00B95E67" w:rsidRDefault="00EF3A41" w:rsidP="00F85BF2">
      <w:pPr>
        <w:ind w:right="72"/>
        <w:jc w:val="both"/>
      </w:pPr>
      <w:r>
        <w:t>Adèle commence à lire « le Manuel du Serviteur de Marie », elle qui est d’un tempérament enthousiaste s’émerveille et en j</w:t>
      </w:r>
      <w:r w:rsidR="00D1724C">
        <w:t>anvier, elle écrit à Agathe : « </w:t>
      </w:r>
      <w:r>
        <w:t xml:space="preserve">Nous avons donc le bonheur d’être ses enfants, membres de sa famille privilégiée. Oh ! confions-nous donc à cette tendre mère, elle est le refuge des pécheurs. » </w:t>
      </w:r>
      <w:r w:rsidR="00D1724C">
        <w:t>(</w:t>
      </w:r>
      <w:r>
        <w:t>90.2</w:t>
      </w:r>
      <w:r w:rsidR="00D1724C">
        <w:t>)</w:t>
      </w:r>
    </w:p>
    <w:p w:rsidR="00D1724C" w:rsidRDefault="00D1724C" w:rsidP="00F85BF2">
      <w:pPr>
        <w:ind w:right="72"/>
        <w:jc w:val="both"/>
      </w:pPr>
    </w:p>
    <w:p w:rsidR="00D26B53" w:rsidRDefault="00EF3A41" w:rsidP="00EF3A41">
      <w:pPr>
        <w:ind w:right="72"/>
        <w:jc w:val="both"/>
        <w:rPr>
          <w:rFonts w:ascii="Times New Roman" w:hAnsi="Times New Roman"/>
        </w:rPr>
      </w:pPr>
      <w:r>
        <w:t xml:space="preserve">Très vite Adèle découvre la profondeur de la </w:t>
      </w:r>
      <w:r w:rsidRPr="00EF3A41">
        <w:rPr>
          <w:u w:val="single"/>
        </w:rPr>
        <w:t>consécration</w:t>
      </w:r>
      <w:r>
        <w:t xml:space="preserve"> à Marie que propose le Père Chaminade </w:t>
      </w:r>
      <w:r w:rsidR="00D26B53" w:rsidRPr="00920CEE">
        <w:rPr>
          <w:rFonts w:ascii="Times New Roman" w:hAnsi="Times New Roman"/>
        </w:rPr>
        <w:t>a</w:t>
      </w:r>
      <w:r>
        <w:rPr>
          <w:rFonts w:ascii="Times New Roman" w:hAnsi="Times New Roman"/>
        </w:rPr>
        <w:t>ux membres de la Congrégation. E</w:t>
      </w:r>
      <w:r w:rsidR="00D26B53" w:rsidRPr="00920CEE">
        <w:rPr>
          <w:rFonts w:ascii="Times New Roman" w:hAnsi="Times New Roman"/>
        </w:rPr>
        <w:t xml:space="preserve">lle se réjouit et engage ses correspondantes à se donner à Marie </w:t>
      </w:r>
      <w:r w:rsidR="00D26B53" w:rsidRPr="00920CEE">
        <w:rPr>
          <w:rFonts w:ascii="Times New Roman" w:hAnsi="Times New Roman"/>
          <w:i/>
        </w:rPr>
        <w:t>« par la consécration qui est dans le Manuel du Serviteur de Marie </w:t>
      </w:r>
      <w:r w:rsidR="00D26B53" w:rsidRPr="00920CEE">
        <w:rPr>
          <w:rFonts w:ascii="Times New Roman" w:hAnsi="Times New Roman"/>
        </w:rPr>
        <w:t xml:space="preserve">».91.6 </w:t>
      </w:r>
      <w:r>
        <w:rPr>
          <w:rFonts w:ascii="Times New Roman" w:hAnsi="Times New Roman"/>
        </w:rPr>
        <w:t>I</w:t>
      </w:r>
      <w:r w:rsidR="00D26B53" w:rsidRPr="00920CEE">
        <w:rPr>
          <w:rFonts w:ascii="Times New Roman" w:hAnsi="Times New Roman"/>
        </w:rPr>
        <w:t xml:space="preserve">l faut s’y préparer </w:t>
      </w:r>
      <w:r w:rsidR="00D26B53" w:rsidRPr="00920CEE">
        <w:rPr>
          <w:rFonts w:ascii="Times New Roman" w:hAnsi="Times New Roman"/>
          <w:i/>
        </w:rPr>
        <w:t>« par une grande pureté de cœur</w:t>
      </w:r>
      <w:r w:rsidR="00D26B53" w:rsidRPr="00920CEE">
        <w:rPr>
          <w:rFonts w:ascii="Times New Roman" w:hAnsi="Times New Roman"/>
        </w:rPr>
        <w:t xml:space="preserve"> ». </w:t>
      </w:r>
      <w:r w:rsidR="00D1724C">
        <w:rPr>
          <w:rFonts w:ascii="Times New Roman" w:hAnsi="Times New Roman"/>
        </w:rPr>
        <w:t>(</w:t>
      </w:r>
      <w:r w:rsidR="00D26B53" w:rsidRPr="00920CEE">
        <w:rPr>
          <w:rFonts w:ascii="Times New Roman" w:hAnsi="Times New Roman"/>
        </w:rPr>
        <w:t>205.3</w:t>
      </w:r>
      <w:r w:rsidR="00D1724C">
        <w:rPr>
          <w:rFonts w:ascii="Times New Roman" w:hAnsi="Times New Roman"/>
        </w:rPr>
        <w:t>)</w:t>
      </w:r>
      <w:r w:rsidR="00D26B53" w:rsidRPr="00920CEE">
        <w:rPr>
          <w:rFonts w:ascii="Times New Roman" w:hAnsi="Times New Roman"/>
        </w:rPr>
        <w:t xml:space="preserve"> Et pour appartenir à Dieu pour toujours, quel moyen plus adéquat que d’être offert par Marie « </w:t>
      </w:r>
      <w:r w:rsidR="00D26B53" w:rsidRPr="00920CEE">
        <w:rPr>
          <w:rFonts w:ascii="Times New Roman" w:hAnsi="Times New Roman"/>
          <w:i/>
        </w:rPr>
        <w:t>avec l’Enfant divin qu’elle offre</w:t>
      </w:r>
      <w:r w:rsidR="00D26B53" w:rsidRPr="00920CEE">
        <w:rPr>
          <w:rFonts w:ascii="Times New Roman" w:hAnsi="Times New Roman"/>
        </w:rPr>
        <w:t xml:space="preserve"> » ? </w:t>
      </w:r>
      <w:r w:rsidR="00D1724C">
        <w:rPr>
          <w:rFonts w:ascii="Times New Roman" w:hAnsi="Times New Roman"/>
        </w:rPr>
        <w:t>(</w:t>
      </w:r>
      <w:r w:rsidR="00D26B53" w:rsidRPr="00920CEE">
        <w:rPr>
          <w:rFonts w:ascii="Times New Roman" w:hAnsi="Times New Roman"/>
        </w:rPr>
        <w:t>215.3</w:t>
      </w:r>
      <w:r w:rsidR="00D1724C">
        <w:rPr>
          <w:rFonts w:ascii="Times New Roman" w:hAnsi="Times New Roman"/>
        </w:rPr>
        <w:t>)</w:t>
      </w:r>
      <w:r w:rsidR="00D26B53" w:rsidRPr="00920CEE">
        <w:rPr>
          <w:rFonts w:ascii="Times New Roman" w:hAnsi="Times New Roman"/>
        </w:rPr>
        <w:t xml:space="preserve"> Elle peut écrire « </w:t>
      </w:r>
      <w:r w:rsidR="00D26B53" w:rsidRPr="00920CEE">
        <w:rPr>
          <w:rFonts w:ascii="Times New Roman" w:hAnsi="Times New Roman"/>
          <w:i/>
        </w:rPr>
        <w:t>j’ai la douce confiance que (…)Jésus aura accepté l’offrande que nous lui avons faite de nous-mêmes par les mains de notre Mère.</w:t>
      </w:r>
      <w:r w:rsidR="00D26B53" w:rsidRPr="00920CEE">
        <w:rPr>
          <w:rFonts w:ascii="Times New Roman" w:hAnsi="Times New Roman"/>
        </w:rPr>
        <w:t> » 294.2 Elle a même cette formule : « </w:t>
      </w:r>
      <w:r w:rsidR="00D26B53" w:rsidRPr="00920CEE">
        <w:rPr>
          <w:rFonts w:ascii="Times New Roman" w:hAnsi="Times New Roman"/>
          <w:i/>
        </w:rPr>
        <w:t>je priai notre divine Mère, le jour de sa Présentation, d’offrir à son divin Fils, toute sa petite famille conjointement avec Elle</w:t>
      </w:r>
      <w:r w:rsidR="00D26B53" w:rsidRPr="00920CEE">
        <w:rPr>
          <w:rFonts w:ascii="Times New Roman" w:hAnsi="Times New Roman"/>
        </w:rPr>
        <w:t xml:space="preserve">. » </w:t>
      </w:r>
      <w:r w:rsidR="00D1724C">
        <w:rPr>
          <w:rFonts w:ascii="Times New Roman" w:hAnsi="Times New Roman"/>
        </w:rPr>
        <w:t>(</w:t>
      </w:r>
      <w:r w:rsidR="00D26B53" w:rsidRPr="00920CEE">
        <w:rPr>
          <w:rFonts w:ascii="Times New Roman" w:hAnsi="Times New Roman"/>
        </w:rPr>
        <w:t>256.2</w:t>
      </w:r>
      <w:r w:rsidR="00D1724C">
        <w:rPr>
          <w:rFonts w:ascii="Times New Roman" w:hAnsi="Times New Roman"/>
        </w:rPr>
        <w:t>)</w:t>
      </w:r>
      <w:r w:rsidR="00D26B53" w:rsidRPr="00920CEE">
        <w:rPr>
          <w:rFonts w:ascii="Times New Roman" w:hAnsi="Times New Roman"/>
        </w:rPr>
        <w:t xml:space="preserve"> Ainsi Marie prend-Elle ceux qui se donnent à Elle pour les donner à son Fils. Situant bien Marie dans le plan de Dieu et consciente que Marie ne garde rien pour Elle mais fait tout remonter vers le Père. Elle dira aussi : « </w:t>
      </w:r>
      <w:r w:rsidR="00D26B53" w:rsidRPr="00920CEE">
        <w:rPr>
          <w:rFonts w:ascii="Times New Roman" w:hAnsi="Times New Roman"/>
          <w:i/>
        </w:rPr>
        <w:t>Consacron</w:t>
      </w:r>
      <w:r w:rsidR="00D1724C">
        <w:rPr>
          <w:rFonts w:ascii="Times New Roman" w:hAnsi="Times New Roman"/>
          <w:i/>
        </w:rPr>
        <w:t>s-nous conjointement avec Elle […]</w:t>
      </w:r>
      <w:r w:rsidR="00D26B53" w:rsidRPr="00920CEE">
        <w:rPr>
          <w:rFonts w:ascii="Times New Roman" w:hAnsi="Times New Roman"/>
          <w:i/>
        </w:rPr>
        <w:t xml:space="preserve"> au céleste Epoux. </w:t>
      </w:r>
      <w:r w:rsidR="00D26B53" w:rsidRPr="00920CEE">
        <w:rPr>
          <w:rFonts w:ascii="Times New Roman" w:hAnsi="Times New Roman"/>
        </w:rPr>
        <w:t xml:space="preserve">» </w:t>
      </w:r>
      <w:r w:rsidR="00D1724C">
        <w:rPr>
          <w:rFonts w:ascii="Times New Roman" w:hAnsi="Times New Roman"/>
        </w:rPr>
        <w:t>(</w:t>
      </w:r>
      <w:r w:rsidR="00D26B53" w:rsidRPr="00920CEE">
        <w:rPr>
          <w:rFonts w:ascii="Times New Roman" w:hAnsi="Times New Roman"/>
        </w:rPr>
        <w:t>282.3</w:t>
      </w:r>
      <w:r w:rsidR="00D1724C">
        <w:rPr>
          <w:rFonts w:ascii="Times New Roman" w:hAnsi="Times New Roman"/>
        </w:rPr>
        <w:t>)</w:t>
      </w:r>
      <w:r w:rsidR="00D26B53" w:rsidRPr="00920CEE">
        <w:rPr>
          <w:rFonts w:ascii="Times New Roman" w:hAnsi="Times New Roman"/>
        </w:rPr>
        <w:t xml:space="preserve">  Il n’est de véritable consécration qu’à Dieu, Adèle semble l’avoir compris puisqu’elle s’unit à Marie pour se livrer totalement à son Fils.</w:t>
      </w:r>
    </w:p>
    <w:p w:rsidR="00EF3A41" w:rsidRDefault="00EF3A41" w:rsidP="00EF3A41">
      <w:pPr>
        <w:ind w:right="72"/>
        <w:jc w:val="both"/>
        <w:rPr>
          <w:rFonts w:ascii="Times New Roman" w:hAnsi="Times New Roman"/>
        </w:rPr>
      </w:pPr>
    </w:p>
    <w:p w:rsidR="00EF3A41" w:rsidRDefault="00EF3A41" w:rsidP="00781407">
      <w:pPr>
        <w:ind w:right="72"/>
        <w:jc w:val="both"/>
        <w:rPr>
          <w:rFonts w:ascii="Times New Roman" w:hAnsi="Times New Roman"/>
        </w:rPr>
      </w:pPr>
      <w:r>
        <w:rPr>
          <w:rFonts w:ascii="Times New Roman" w:hAnsi="Times New Roman"/>
        </w:rPr>
        <w:t xml:space="preserve">Marie est la </w:t>
      </w:r>
      <w:r w:rsidRPr="00781407">
        <w:rPr>
          <w:rFonts w:ascii="Times New Roman" w:hAnsi="Times New Roman"/>
          <w:u w:val="single"/>
        </w:rPr>
        <w:t>Mère du Fils de Dieu</w:t>
      </w:r>
      <w:r>
        <w:rPr>
          <w:rFonts w:ascii="Times New Roman" w:hAnsi="Times New Roman"/>
        </w:rPr>
        <w:t>, elle l’a mis au monde, elle l’a présenté au Temple,</w:t>
      </w:r>
      <w:r w:rsidR="00781407">
        <w:rPr>
          <w:rFonts w:ascii="Times New Roman" w:hAnsi="Times New Roman"/>
        </w:rPr>
        <w:t xml:space="preserve"> elle l’a accompagné jusqu’au Calvaire et là elle reçoit sa nouvelle </w:t>
      </w:r>
      <w:r w:rsidR="00781407" w:rsidRPr="00781407">
        <w:rPr>
          <w:rFonts w:ascii="Times New Roman" w:hAnsi="Times New Roman"/>
          <w:u w:val="single"/>
        </w:rPr>
        <w:t>mission à notre égard</w:t>
      </w:r>
      <w:r w:rsidR="00781407">
        <w:rPr>
          <w:rFonts w:ascii="Times New Roman" w:hAnsi="Times New Roman"/>
        </w:rPr>
        <w:t>.</w:t>
      </w:r>
    </w:p>
    <w:p w:rsidR="00D1724C" w:rsidRPr="00EF3A41" w:rsidRDefault="00D1724C" w:rsidP="00781407">
      <w:pPr>
        <w:ind w:right="72"/>
        <w:jc w:val="both"/>
      </w:pPr>
    </w:p>
    <w:p w:rsidR="00D1724C" w:rsidRDefault="00D26B53" w:rsidP="00781407">
      <w:pPr>
        <w:jc w:val="both"/>
        <w:rPr>
          <w:rFonts w:ascii="Times New Roman" w:hAnsi="Times New Roman"/>
        </w:rPr>
      </w:pPr>
      <w:r w:rsidRPr="00920CEE">
        <w:rPr>
          <w:rFonts w:ascii="Times New Roman" w:hAnsi="Times New Roman"/>
        </w:rPr>
        <w:t>Lorsque, encouragée par Adèle, Mélanie, une associée, établit la Congrégation à Pau, celle-ci lui explique que, par la consécration, Marie «</w:t>
      </w:r>
      <w:r w:rsidRPr="00920CEE">
        <w:rPr>
          <w:rFonts w:ascii="Times New Roman" w:hAnsi="Times New Roman"/>
          <w:i/>
        </w:rPr>
        <w:t xml:space="preserve"> devient réellement notre Mère et nous devenons ses enfants. </w:t>
      </w:r>
      <w:r w:rsidRPr="00920CEE">
        <w:rPr>
          <w:rFonts w:ascii="Times New Roman" w:hAnsi="Times New Roman"/>
        </w:rPr>
        <w:t xml:space="preserve">» </w:t>
      </w:r>
      <w:r w:rsidR="00D1724C">
        <w:rPr>
          <w:rFonts w:ascii="Times New Roman" w:hAnsi="Times New Roman"/>
        </w:rPr>
        <w:t>(469.3)</w:t>
      </w:r>
    </w:p>
    <w:p w:rsidR="00781407" w:rsidRDefault="00781407" w:rsidP="00781407">
      <w:pPr>
        <w:jc w:val="both"/>
        <w:rPr>
          <w:rFonts w:ascii="Times New Roman" w:hAnsi="Times New Roman"/>
          <w:b/>
          <w:bCs/>
          <w:i/>
          <w:iCs/>
        </w:rPr>
      </w:pPr>
      <w:r w:rsidRPr="00781407">
        <w:rPr>
          <w:rFonts w:ascii="Times New Roman" w:hAnsi="Times New Roman"/>
          <w:b/>
          <w:bCs/>
          <w:i/>
          <w:iCs/>
        </w:rPr>
        <w:lastRenderedPageBreak/>
        <w:t>Marie nous a enfantés à la Croix</w:t>
      </w:r>
    </w:p>
    <w:p w:rsidR="00D1724C" w:rsidRPr="00D1724C" w:rsidRDefault="00D1724C" w:rsidP="00781407">
      <w:pPr>
        <w:jc w:val="both"/>
        <w:rPr>
          <w:rFonts w:ascii="Times New Roman" w:hAnsi="Times New Roman"/>
        </w:rPr>
      </w:pPr>
    </w:p>
    <w:p w:rsidR="00781407" w:rsidRPr="00920CEE" w:rsidRDefault="00781407" w:rsidP="00781407">
      <w:pPr>
        <w:jc w:val="both"/>
        <w:rPr>
          <w:rFonts w:ascii="Times New Roman" w:hAnsi="Times New Roman"/>
        </w:rPr>
      </w:pPr>
      <w:r>
        <w:rPr>
          <w:rFonts w:ascii="Times New Roman" w:hAnsi="Times New Roman"/>
        </w:rPr>
        <w:t xml:space="preserve">Souvent Adèle revient à </w:t>
      </w:r>
      <w:r w:rsidRPr="00781407">
        <w:rPr>
          <w:rFonts w:ascii="Times New Roman" w:hAnsi="Times New Roman"/>
        </w:rPr>
        <w:t>la scène du Calvaire</w:t>
      </w:r>
      <w:r>
        <w:rPr>
          <w:rFonts w:ascii="Times New Roman" w:hAnsi="Times New Roman"/>
        </w:rPr>
        <w:t xml:space="preserve"> où </w:t>
      </w:r>
      <w:r w:rsidRPr="00920CEE">
        <w:rPr>
          <w:rFonts w:ascii="Times New Roman" w:hAnsi="Times New Roman"/>
        </w:rPr>
        <w:t>Jésus, en regardant Jean, nous a confiés à sa Mère. Il nous a dévoilé sa maternité et depuis lors « Marie ne cesse d’apporter la coopération de son amour maternel à la naissance et à l’éducation des croyants ». (cf. Lumen Gentium 63)</w:t>
      </w:r>
    </w:p>
    <w:p w:rsidR="00781407" w:rsidRDefault="00781407" w:rsidP="00781407">
      <w:pPr>
        <w:spacing w:before="120" w:after="120"/>
        <w:jc w:val="both"/>
        <w:rPr>
          <w:rFonts w:ascii="Times New Roman" w:hAnsi="Times New Roman"/>
        </w:rPr>
      </w:pPr>
      <w:r w:rsidRPr="00920CEE">
        <w:rPr>
          <w:rFonts w:ascii="Times New Roman" w:hAnsi="Times New Roman"/>
        </w:rPr>
        <w:t xml:space="preserve"> « </w:t>
      </w:r>
      <w:r w:rsidRPr="00920CEE">
        <w:rPr>
          <w:rFonts w:ascii="Times New Roman" w:hAnsi="Times New Roman"/>
          <w:i/>
        </w:rPr>
        <w:t>Marie transpercée d’un glaive de douleur nous enfanta à la Croix. </w:t>
      </w:r>
      <w:r w:rsidRPr="00920CEE">
        <w:rPr>
          <w:rFonts w:ascii="Times New Roman" w:hAnsi="Times New Roman"/>
        </w:rPr>
        <w:t xml:space="preserve">» </w:t>
      </w:r>
      <w:r w:rsidR="00D1724C">
        <w:rPr>
          <w:rFonts w:ascii="Times New Roman" w:hAnsi="Times New Roman"/>
        </w:rPr>
        <w:t>(</w:t>
      </w:r>
      <w:r w:rsidRPr="00920CEE">
        <w:rPr>
          <w:rFonts w:ascii="Times New Roman" w:hAnsi="Times New Roman"/>
        </w:rPr>
        <w:t>192.6</w:t>
      </w:r>
      <w:r w:rsidR="00D1724C">
        <w:rPr>
          <w:rFonts w:ascii="Times New Roman" w:hAnsi="Times New Roman"/>
        </w:rPr>
        <w:t>)</w:t>
      </w:r>
      <w:r w:rsidRPr="00920CEE">
        <w:rPr>
          <w:rFonts w:ascii="Times New Roman" w:hAnsi="Times New Roman"/>
        </w:rPr>
        <w:t xml:space="preserve"> A la Croix, Marie est debout. Elle unit son sacrifice à celui de son Fils et Elle accueille la mission nouvelle qu’Il lui confie. Adèle nous convie à « (</w:t>
      </w:r>
      <w:r w:rsidRPr="00920CEE">
        <w:rPr>
          <w:rFonts w:ascii="Times New Roman" w:hAnsi="Times New Roman"/>
          <w:i/>
        </w:rPr>
        <w:t>voir) les choses avec les yeux de la foi et (à nous tenir), comme Marie, debout au pied de la Croix. </w:t>
      </w:r>
      <w:r w:rsidRPr="00920CEE">
        <w:rPr>
          <w:rFonts w:ascii="Times New Roman" w:hAnsi="Times New Roman"/>
        </w:rPr>
        <w:t xml:space="preserve">» </w:t>
      </w:r>
      <w:r w:rsidR="00D1724C">
        <w:rPr>
          <w:rFonts w:ascii="Times New Roman" w:hAnsi="Times New Roman"/>
        </w:rPr>
        <w:t>(</w:t>
      </w:r>
      <w:r w:rsidRPr="00920CEE">
        <w:rPr>
          <w:rFonts w:ascii="Times New Roman" w:hAnsi="Times New Roman"/>
        </w:rPr>
        <w:t>568.3</w:t>
      </w:r>
      <w:r w:rsidR="00D1724C">
        <w:rPr>
          <w:rFonts w:ascii="Times New Roman" w:hAnsi="Times New Roman"/>
        </w:rPr>
        <w:t>)</w:t>
      </w:r>
      <w:r w:rsidRPr="00920CEE">
        <w:rPr>
          <w:rFonts w:ascii="Times New Roman" w:hAnsi="Times New Roman"/>
        </w:rPr>
        <w:t xml:space="preserve"> A Mère Emilie de Rodat qui lui fait part des épreuves qu’elle rencontre, elle écrit : « </w:t>
      </w:r>
      <w:r w:rsidRPr="00920CEE">
        <w:rPr>
          <w:rFonts w:ascii="Times New Roman" w:hAnsi="Times New Roman"/>
          <w:i/>
        </w:rPr>
        <w:t>Mon cœur maternel sent bien vivement le glaive dont doit être percé le vôtre ! Entrez dans celui de Marie au pied de la Croix. »</w:t>
      </w:r>
      <w:r w:rsidRPr="00920CEE">
        <w:rPr>
          <w:rFonts w:ascii="Times New Roman" w:hAnsi="Times New Roman"/>
        </w:rPr>
        <w:t xml:space="preserve"> </w:t>
      </w:r>
      <w:r w:rsidR="00D1724C">
        <w:rPr>
          <w:rFonts w:ascii="Times New Roman" w:hAnsi="Times New Roman"/>
        </w:rPr>
        <w:t>(</w:t>
      </w:r>
      <w:r w:rsidRPr="00920CEE">
        <w:rPr>
          <w:rFonts w:ascii="Times New Roman" w:hAnsi="Times New Roman"/>
        </w:rPr>
        <w:t>349.2</w:t>
      </w:r>
      <w:r w:rsidR="00D1724C">
        <w:rPr>
          <w:rFonts w:ascii="Times New Roman" w:hAnsi="Times New Roman"/>
        </w:rPr>
        <w:t>)</w:t>
      </w:r>
      <w:r w:rsidRPr="00920CEE">
        <w:rPr>
          <w:rFonts w:ascii="Times New Roman" w:hAnsi="Times New Roman"/>
        </w:rPr>
        <w:t xml:space="preserve"> Elle ne dissocie pas la Mère du Fils : « </w:t>
      </w:r>
      <w:r w:rsidRPr="00920CEE">
        <w:rPr>
          <w:rFonts w:ascii="Times New Roman" w:hAnsi="Times New Roman"/>
          <w:i/>
        </w:rPr>
        <w:t>Montez sur la Croix avec Lui. </w:t>
      </w:r>
      <w:r w:rsidRPr="00920CEE">
        <w:rPr>
          <w:rFonts w:ascii="Times New Roman" w:hAnsi="Times New Roman"/>
        </w:rPr>
        <w:t>» Il convient de « (</w:t>
      </w:r>
      <w:r w:rsidRPr="00920CEE">
        <w:rPr>
          <w:rFonts w:ascii="Times New Roman" w:hAnsi="Times New Roman"/>
          <w:i/>
        </w:rPr>
        <w:t>se montrer) les dignes filles d’une Mère debout au pied de la Croix. C’est le moment de prouver à Dieu notre amour</w:t>
      </w:r>
      <w:r w:rsidRPr="00920CEE">
        <w:rPr>
          <w:rFonts w:ascii="Times New Roman" w:hAnsi="Times New Roman"/>
        </w:rPr>
        <w:t xml:space="preserve">. » </w:t>
      </w:r>
      <w:r w:rsidR="00D1724C">
        <w:rPr>
          <w:rFonts w:ascii="Times New Roman" w:hAnsi="Times New Roman"/>
        </w:rPr>
        <w:t>(</w:t>
      </w:r>
      <w:r w:rsidRPr="00920CEE">
        <w:rPr>
          <w:rFonts w:ascii="Times New Roman" w:hAnsi="Times New Roman"/>
        </w:rPr>
        <w:t>483.4</w:t>
      </w:r>
      <w:r w:rsidR="00D1724C">
        <w:rPr>
          <w:rFonts w:ascii="Times New Roman" w:hAnsi="Times New Roman"/>
        </w:rPr>
        <w:t>)</w:t>
      </w:r>
      <w:r w:rsidRPr="00920CEE">
        <w:rPr>
          <w:rFonts w:ascii="Times New Roman" w:hAnsi="Times New Roman"/>
        </w:rPr>
        <w:t xml:space="preserve"> Suivre Jésus c’est accepter de porter sa croix, Adèle en est bien convaincue qui n’hésite pas à écrire qu’à la Croix, il y a les favoris de Dieu « </w:t>
      </w:r>
      <w:r w:rsidRPr="00920CEE">
        <w:rPr>
          <w:rFonts w:ascii="Times New Roman" w:hAnsi="Times New Roman"/>
          <w:i/>
        </w:rPr>
        <w:t>témoins sa très sainte Mère et le disciple bien-aimé </w:t>
      </w:r>
      <w:r w:rsidR="00D1724C">
        <w:rPr>
          <w:rFonts w:ascii="Times New Roman" w:hAnsi="Times New Roman"/>
          <w:i/>
        </w:rPr>
        <w:t>[…]</w:t>
      </w:r>
      <w:r w:rsidRPr="00920CEE">
        <w:rPr>
          <w:rFonts w:ascii="Times New Roman" w:hAnsi="Times New Roman"/>
          <w:i/>
        </w:rPr>
        <w:t xml:space="preserve"> c’est par la croix qu’Il les rend plus conformes à Lui.</w:t>
      </w:r>
      <w:r w:rsidR="00D1724C" w:rsidRPr="00D1724C">
        <w:rPr>
          <w:rFonts w:ascii="Times New Roman" w:hAnsi="Times New Roman"/>
          <w:i/>
        </w:rPr>
        <w:t xml:space="preserve"> </w:t>
      </w:r>
      <w:r w:rsidR="00D1724C">
        <w:rPr>
          <w:rFonts w:ascii="Times New Roman" w:hAnsi="Times New Roman"/>
          <w:i/>
        </w:rPr>
        <w:t>[…]</w:t>
      </w:r>
      <w:r w:rsidRPr="00920CEE">
        <w:rPr>
          <w:rFonts w:ascii="Times New Roman" w:hAnsi="Times New Roman"/>
          <w:i/>
        </w:rPr>
        <w:t xml:space="preserve"> Pouvons-nous prétendre à une autre distinction, nous, les enfants d’une Mère transpercée d’un glaive de douleur ? </w:t>
      </w:r>
      <w:r w:rsidRPr="00920CEE">
        <w:rPr>
          <w:rFonts w:ascii="Times New Roman" w:hAnsi="Times New Roman"/>
        </w:rPr>
        <w:t xml:space="preserve">» </w:t>
      </w:r>
      <w:r w:rsidR="00D1724C">
        <w:rPr>
          <w:rFonts w:ascii="Times New Roman" w:hAnsi="Times New Roman"/>
        </w:rPr>
        <w:t>(</w:t>
      </w:r>
      <w:r w:rsidRPr="00920CEE">
        <w:rPr>
          <w:rFonts w:ascii="Times New Roman" w:hAnsi="Times New Roman"/>
        </w:rPr>
        <w:t>260.3</w:t>
      </w:r>
      <w:r w:rsidR="00D1724C">
        <w:rPr>
          <w:rFonts w:ascii="Times New Roman" w:hAnsi="Times New Roman"/>
        </w:rPr>
        <w:t>)</w:t>
      </w:r>
      <w:r w:rsidRPr="00920CEE">
        <w:rPr>
          <w:rFonts w:ascii="Times New Roman" w:hAnsi="Times New Roman"/>
        </w:rPr>
        <w:t xml:space="preserve"> Quelle foi ne manifeste-t-elle pas encore lorsqu’elle envoie ces mots : </w:t>
      </w:r>
      <w:r w:rsidRPr="00920CEE">
        <w:rPr>
          <w:rFonts w:ascii="Times New Roman" w:hAnsi="Times New Roman"/>
          <w:i/>
        </w:rPr>
        <w:t>« Ce sont les bien-aimés de Jésus qui sont les plus près de sa Croix</w:t>
      </w:r>
      <w:r w:rsidR="00D1724C">
        <w:rPr>
          <w:rFonts w:ascii="Times New Roman" w:hAnsi="Times New Roman"/>
          <w:i/>
        </w:rPr>
        <w:t>. […]</w:t>
      </w:r>
      <w:r w:rsidRPr="00920CEE">
        <w:rPr>
          <w:rFonts w:ascii="Times New Roman" w:hAnsi="Times New Roman"/>
          <w:i/>
        </w:rPr>
        <w:t>Jetez toutes vos inquiétudes dans le sein de Dieu et Il fera tout tourner au bien. </w:t>
      </w:r>
      <w:r w:rsidRPr="00920CEE">
        <w:rPr>
          <w:rFonts w:ascii="Times New Roman" w:hAnsi="Times New Roman"/>
        </w:rPr>
        <w:t xml:space="preserve">» </w:t>
      </w:r>
      <w:r w:rsidR="00D1724C">
        <w:rPr>
          <w:rFonts w:ascii="Times New Roman" w:hAnsi="Times New Roman"/>
        </w:rPr>
        <w:t>(</w:t>
      </w:r>
      <w:r w:rsidRPr="00920CEE">
        <w:rPr>
          <w:rFonts w:ascii="Times New Roman" w:hAnsi="Times New Roman"/>
        </w:rPr>
        <w:t>666.3</w:t>
      </w:r>
      <w:r w:rsidR="00D1724C">
        <w:rPr>
          <w:rFonts w:ascii="Times New Roman" w:hAnsi="Times New Roman"/>
        </w:rPr>
        <w:t>)</w:t>
      </w:r>
    </w:p>
    <w:p w:rsidR="00781407" w:rsidRDefault="00781407" w:rsidP="00781407">
      <w:pPr>
        <w:jc w:val="both"/>
        <w:rPr>
          <w:rFonts w:ascii="Times New Roman" w:hAnsi="Times New Roman"/>
        </w:rPr>
      </w:pPr>
    </w:p>
    <w:p w:rsidR="00781407" w:rsidRDefault="00920CEE" w:rsidP="00920CEE">
      <w:pPr>
        <w:spacing w:before="120" w:after="120"/>
        <w:jc w:val="both"/>
        <w:rPr>
          <w:rFonts w:ascii="Times New Roman" w:hAnsi="Times New Roman"/>
        </w:rPr>
      </w:pPr>
      <w:r>
        <w:rPr>
          <w:rFonts w:ascii="Times New Roman" w:hAnsi="Times New Roman"/>
        </w:rPr>
        <w:t xml:space="preserve">De par notre alliance avec Marie, Marie exerce comme plus librement </w:t>
      </w:r>
      <w:r w:rsidR="00604A60">
        <w:rPr>
          <w:rFonts w:ascii="Times New Roman" w:hAnsi="Times New Roman"/>
        </w:rPr>
        <w:t xml:space="preserve">non seulement </w:t>
      </w:r>
      <w:r>
        <w:rPr>
          <w:rFonts w:ascii="Times New Roman" w:hAnsi="Times New Roman"/>
        </w:rPr>
        <w:t>sa mission maternelle à notre égard</w:t>
      </w:r>
      <w:r w:rsidR="00604A60">
        <w:rPr>
          <w:rFonts w:ascii="Times New Roman" w:hAnsi="Times New Roman"/>
        </w:rPr>
        <w:t xml:space="preserve"> mais elle </w:t>
      </w:r>
      <w:r w:rsidR="00604A60" w:rsidRPr="00B35A98">
        <w:rPr>
          <w:rFonts w:ascii="Times New Roman" w:hAnsi="Times New Roman"/>
          <w:u w:val="single"/>
        </w:rPr>
        <w:t>nous associe à sa mission maternelle</w:t>
      </w:r>
      <w:r w:rsidR="00604A60">
        <w:rPr>
          <w:rFonts w:ascii="Times New Roman" w:hAnsi="Times New Roman"/>
        </w:rPr>
        <w:t>.</w:t>
      </w:r>
    </w:p>
    <w:p w:rsidR="00781407" w:rsidRDefault="00781407" w:rsidP="00781407">
      <w:pPr>
        <w:jc w:val="both"/>
        <w:rPr>
          <w:rFonts w:ascii="Times New Roman" w:hAnsi="Times New Roman"/>
        </w:rPr>
      </w:pPr>
      <w:r>
        <w:rPr>
          <w:rFonts w:ascii="Times New Roman" w:hAnsi="Times New Roman"/>
        </w:rPr>
        <w:t>Participer à la mission maternelle de Marie ce sera pour reprendre les termes d’Adèle :</w:t>
      </w:r>
    </w:p>
    <w:p w:rsidR="00781407" w:rsidRDefault="00781407" w:rsidP="00781407">
      <w:pPr>
        <w:numPr>
          <w:ilvl w:val="0"/>
          <w:numId w:val="6"/>
        </w:numPr>
        <w:jc w:val="both"/>
        <w:rPr>
          <w:rFonts w:ascii="Times New Roman" w:hAnsi="Times New Roman"/>
        </w:rPr>
      </w:pPr>
      <w:r w:rsidRPr="00920CEE">
        <w:rPr>
          <w:rFonts w:ascii="Times New Roman" w:hAnsi="Times New Roman"/>
        </w:rPr>
        <w:t>« </w:t>
      </w:r>
      <w:r w:rsidRPr="00920CEE">
        <w:rPr>
          <w:rFonts w:ascii="Times New Roman" w:hAnsi="Times New Roman"/>
          <w:i/>
        </w:rPr>
        <w:t>assembler de jeunes cœurs sous les étendards sacrés de la reine des vierges</w:t>
      </w:r>
      <w:r w:rsidRPr="00920CEE">
        <w:rPr>
          <w:rFonts w:ascii="Times New Roman" w:hAnsi="Times New Roman"/>
        </w:rPr>
        <w:t xml:space="preserve">. » </w:t>
      </w:r>
      <w:r w:rsidR="00D1724C">
        <w:rPr>
          <w:rFonts w:ascii="Times New Roman" w:hAnsi="Times New Roman"/>
        </w:rPr>
        <w:t>(</w:t>
      </w:r>
      <w:r w:rsidRPr="00920CEE">
        <w:rPr>
          <w:rFonts w:ascii="Times New Roman" w:hAnsi="Times New Roman"/>
        </w:rPr>
        <w:t>305.2</w:t>
      </w:r>
      <w:r w:rsidR="00D1724C">
        <w:rPr>
          <w:rFonts w:ascii="Times New Roman" w:hAnsi="Times New Roman"/>
        </w:rPr>
        <w:t>)</w:t>
      </w:r>
      <w:r w:rsidRPr="00920CEE">
        <w:rPr>
          <w:rFonts w:ascii="Times New Roman" w:hAnsi="Times New Roman"/>
        </w:rPr>
        <w:t> </w:t>
      </w:r>
    </w:p>
    <w:p w:rsidR="00781407" w:rsidRDefault="00781407" w:rsidP="00781407">
      <w:pPr>
        <w:numPr>
          <w:ilvl w:val="0"/>
          <w:numId w:val="6"/>
        </w:numPr>
        <w:jc w:val="both"/>
        <w:rPr>
          <w:rFonts w:ascii="Times New Roman" w:hAnsi="Times New Roman"/>
        </w:rPr>
      </w:pPr>
      <w:r>
        <w:rPr>
          <w:rFonts w:ascii="Times New Roman" w:hAnsi="Times New Roman"/>
        </w:rPr>
        <w:t>Unir</w:t>
      </w:r>
      <w:r>
        <w:rPr>
          <w:rFonts w:ascii="Times New Roman" w:hAnsi="Times New Roman"/>
          <w:i/>
        </w:rPr>
        <w:t xml:space="preserve"> « </w:t>
      </w:r>
      <w:r w:rsidRPr="00920CEE">
        <w:rPr>
          <w:rFonts w:ascii="Times New Roman" w:hAnsi="Times New Roman"/>
          <w:i/>
        </w:rPr>
        <w:t xml:space="preserve"> nos efforts pour arracher au démon ses victimes, pour donner des cœurs à Jésus et à Marie</w:t>
      </w:r>
      <w:r w:rsidRPr="00920CEE">
        <w:rPr>
          <w:rFonts w:ascii="Times New Roman" w:hAnsi="Times New Roman"/>
        </w:rPr>
        <w:t xml:space="preserve">. » </w:t>
      </w:r>
      <w:r w:rsidR="00D1724C">
        <w:rPr>
          <w:rFonts w:ascii="Times New Roman" w:hAnsi="Times New Roman"/>
        </w:rPr>
        <w:t>(</w:t>
      </w:r>
      <w:r w:rsidRPr="00920CEE">
        <w:rPr>
          <w:rFonts w:ascii="Times New Roman" w:hAnsi="Times New Roman"/>
        </w:rPr>
        <w:t>320.4</w:t>
      </w:r>
      <w:r w:rsidR="00D1724C">
        <w:rPr>
          <w:rFonts w:ascii="Times New Roman" w:hAnsi="Times New Roman"/>
        </w:rPr>
        <w:t>)</w:t>
      </w:r>
      <w:r w:rsidRPr="00920CEE">
        <w:rPr>
          <w:rFonts w:ascii="Times New Roman" w:hAnsi="Times New Roman"/>
        </w:rPr>
        <w:t xml:space="preserve"> </w:t>
      </w:r>
    </w:p>
    <w:p w:rsidR="00781407" w:rsidRDefault="00781407" w:rsidP="00781407">
      <w:pPr>
        <w:jc w:val="both"/>
        <w:rPr>
          <w:rFonts w:ascii="Times New Roman" w:hAnsi="Times New Roman"/>
        </w:rPr>
      </w:pPr>
      <w:r w:rsidRPr="00920CEE">
        <w:rPr>
          <w:rFonts w:ascii="Times New Roman" w:hAnsi="Times New Roman"/>
        </w:rPr>
        <w:t>Marie</w:t>
      </w:r>
      <w:r>
        <w:rPr>
          <w:rFonts w:ascii="Times New Roman" w:hAnsi="Times New Roman"/>
        </w:rPr>
        <w:t>, en effet</w:t>
      </w:r>
      <w:r w:rsidRPr="00920CEE">
        <w:rPr>
          <w:rFonts w:ascii="Times New Roman" w:hAnsi="Times New Roman"/>
        </w:rPr>
        <w:t xml:space="preserve"> « </w:t>
      </w:r>
      <w:r w:rsidRPr="00920CEE">
        <w:rPr>
          <w:rFonts w:ascii="Times New Roman" w:hAnsi="Times New Roman"/>
          <w:i/>
        </w:rPr>
        <w:t>doit écraser la tête du serpent infernal </w:t>
      </w:r>
      <w:r w:rsidRPr="00920CEE">
        <w:rPr>
          <w:rFonts w:ascii="Times New Roman" w:hAnsi="Times New Roman"/>
        </w:rPr>
        <w:t xml:space="preserve">» </w:t>
      </w:r>
      <w:r w:rsidR="00D1724C">
        <w:rPr>
          <w:rFonts w:ascii="Times New Roman" w:hAnsi="Times New Roman"/>
        </w:rPr>
        <w:t>(</w:t>
      </w:r>
      <w:r w:rsidRPr="00920CEE">
        <w:rPr>
          <w:rFonts w:ascii="Times New Roman" w:hAnsi="Times New Roman"/>
        </w:rPr>
        <w:t>469.2</w:t>
      </w:r>
      <w:r w:rsidR="00D1724C">
        <w:rPr>
          <w:rFonts w:ascii="Times New Roman" w:hAnsi="Times New Roman"/>
        </w:rPr>
        <w:t>)</w:t>
      </w:r>
      <w:r w:rsidRPr="00920CEE">
        <w:rPr>
          <w:rFonts w:ascii="Times New Roman" w:hAnsi="Times New Roman"/>
        </w:rPr>
        <w:t xml:space="preserve">, il ne faut par conséquent pas s’étonner, puisqu’on est allié à Elle, d’avoir à lutter contre le Mal, contre le démon. </w:t>
      </w:r>
    </w:p>
    <w:p w:rsidR="00C660C6" w:rsidRDefault="00C660C6" w:rsidP="00C660C6">
      <w:pPr>
        <w:numPr>
          <w:ilvl w:val="0"/>
          <w:numId w:val="7"/>
        </w:numPr>
        <w:jc w:val="both"/>
        <w:rPr>
          <w:rFonts w:ascii="Times New Roman" w:hAnsi="Times New Roman"/>
        </w:rPr>
      </w:pPr>
      <w:r>
        <w:rPr>
          <w:rFonts w:ascii="Times New Roman" w:hAnsi="Times New Roman"/>
        </w:rPr>
        <w:t>Placer dans le giron de Marie</w:t>
      </w:r>
    </w:p>
    <w:p w:rsidR="00781407" w:rsidRDefault="00781407" w:rsidP="00C660C6">
      <w:pPr>
        <w:jc w:val="both"/>
        <w:rPr>
          <w:rFonts w:ascii="Times New Roman" w:hAnsi="Times New Roman"/>
        </w:rPr>
      </w:pPr>
      <w:r>
        <w:rPr>
          <w:rFonts w:ascii="Times New Roman" w:hAnsi="Times New Roman"/>
        </w:rPr>
        <w:t xml:space="preserve">Adèle écrira </w:t>
      </w:r>
      <w:r w:rsidR="00C660C6">
        <w:rPr>
          <w:rFonts w:ascii="Times New Roman" w:hAnsi="Times New Roman"/>
        </w:rPr>
        <w:t xml:space="preserve">ainsi </w:t>
      </w:r>
      <w:r>
        <w:rPr>
          <w:rFonts w:ascii="Times New Roman" w:hAnsi="Times New Roman"/>
        </w:rPr>
        <w:t>qu’e</w:t>
      </w:r>
      <w:r w:rsidRPr="00920CEE">
        <w:rPr>
          <w:rFonts w:ascii="Times New Roman" w:hAnsi="Times New Roman"/>
        </w:rPr>
        <w:t xml:space="preserve">lle se réjouit </w:t>
      </w:r>
      <w:r w:rsidRPr="00920CEE">
        <w:rPr>
          <w:rFonts w:ascii="Times New Roman" w:hAnsi="Times New Roman"/>
          <w:i/>
        </w:rPr>
        <w:t>« de préserver des jeunes cœurs des griffes du démon en les mettant dans le giron de Marie.</w:t>
      </w:r>
      <w:r w:rsidRPr="00920CEE">
        <w:rPr>
          <w:rFonts w:ascii="Times New Roman" w:hAnsi="Times New Roman"/>
        </w:rPr>
        <w:t xml:space="preserve"> » </w:t>
      </w:r>
      <w:r w:rsidR="00D1724C">
        <w:rPr>
          <w:rFonts w:ascii="Times New Roman" w:hAnsi="Times New Roman"/>
        </w:rPr>
        <w:t>(</w:t>
      </w:r>
      <w:r w:rsidRPr="00920CEE">
        <w:rPr>
          <w:rFonts w:ascii="Times New Roman" w:hAnsi="Times New Roman"/>
        </w:rPr>
        <w:t>467.7</w:t>
      </w:r>
      <w:r w:rsidR="00D1724C">
        <w:rPr>
          <w:rFonts w:ascii="Times New Roman" w:hAnsi="Times New Roman"/>
        </w:rPr>
        <w:t>)</w:t>
      </w:r>
      <w:r w:rsidRPr="00920CEE">
        <w:rPr>
          <w:rFonts w:ascii="Times New Roman" w:hAnsi="Times New Roman"/>
        </w:rPr>
        <w:t xml:space="preserve"> Le giron de Marie, c’est son cœur où Elle accueille tous ceux qui ont recours à Elle, qui s’en remettent à Elle, qui L’invoquent. C’est, pour nos Fondateurs, dans le sein de sa tendresse maternelle que Marie forme ses enfants à la ressemblance de son Fils premier-né. Alors, pour « </w:t>
      </w:r>
      <w:r w:rsidRPr="00920CEE">
        <w:rPr>
          <w:rFonts w:ascii="Times New Roman" w:hAnsi="Times New Roman"/>
          <w:i/>
        </w:rPr>
        <w:t>procurer la gloire de Dieu et la sanctification des âmes, (Adèle) invite à les placer dans le sein de Marie </w:t>
      </w:r>
      <w:r w:rsidRPr="00920CEE">
        <w:rPr>
          <w:rFonts w:ascii="Times New Roman" w:hAnsi="Times New Roman"/>
        </w:rPr>
        <w:t xml:space="preserve">». </w:t>
      </w:r>
      <w:r w:rsidR="00D1724C">
        <w:rPr>
          <w:rFonts w:ascii="Times New Roman" w:hAnsi="Times New Roman"/>
        </w:rPr>
        <w:t>(</w:t>
      </w:r>
      <w:r w:rsidRPr="00920CEE">
        <w:rPr>
          <w:rFonts w:ascii="Times New Roman" w:hAnsi="Times New Roman"/>
        </w:rPr>
        <w:t>cf.480.2</w:t>
      </w:r>
      <w:r w:rsidR="00D1724C">
        <w:rPr>
          <w:rFonts w:ascii="Times New Roman" w:hAnsi="Times New Roman"/>
        </w:rPr>
        <w:t>)</w:t>
      </w:r>
      <w:r w:rsidRPr="00920CEE">
        <w:rPr>
          <w:rFonts w:ascii="Times New Roman" w:hAnsi="Times New Roman"/>
        </w:rPr>
        <w:t xml:space="preserve"> </w:t>
      </w:r>
    </w:p>
    <w:p w:rsidR="00920CEE" w:rsidRDefault="00604A60" w:rsidP="00920CEE">
      <w:pPr>
        <w:spacing w:before="120" w:after="120"/>
        <w:jc w:val="both"/>
        <w:rPr>
          <w:rFonts w:ascii="Times New Roman" w:hAnsi="Times New Roman"/>
        </w:rPr>
      </w:pPr>
      <w:r w:rsidRPr="00B35A98">
        <w:rPr>
          <w:rFonts w:ascii="Times New Roman" w:hAnsi="Times New Roman"/>
          <w:u w:val="single"/>
        </w:rPr>
        <w:t>Adèle se sent vraiment mère</w:t>
      </w:r>
      <w:r w:rsidR="00C660C6">
        <w:rPr>
          <w:rFonts w:ascii="Times New Roman" w:hAnsi="Times New Roman"/>
          <w:u w:val="single"/>
        </w:rPr>
        <w:t xml:space="preserve"> partageant la mission de Marie</w:t>
      </w:r>
      <w:r>
        <w:rPr>
          <w:rFonts w:ascii="Times New Roman" w:hAnsi="Times New Roman"/>
        </w:rPr>
        <w:t>. Elle reconnaît dans la petite Société qu’elle a fondée, « </w:t>
      </w:r>
      <w:r w:rsidRPr="00604A60">
        <w:rPr>
          <w:rFonts w:ascii="Times New Roman" w:hAnsi="Times New Roman"/>
          <w:i/>
          <w:iCs/>
        </w:rPr>
        <w:t>les prémices de sa maternité</w:t>
      </w:r>
      <w:r>
        <w:rPr>
          <w:rFonts w:ascii="Times New Roman" w:hAnsi="Times New Roman"/>
        </w:rPr>
        <w:t xml:space="preserve"> » </w:t>
      </w:r>
      <w:r w:rsidR="00D1724C">
        <w:rPr>
          <w:rFonts w:ascii="Times New Roman" w:hAnsi="Times New Roman"/>
        </w:rPr>
        <w:t>(</w:t>
      </w:r>
      <w:r>
        <w:rPr>
          <w:rFonts w:ascii="Times New Roman" w:hAnsi="Times New Roman"/>
        </w:rPr>
        <w:t>338.4</w:t>
      </w:r>
      <w:r w:rsidR="00D1724C">
        <w:rPr>
          <w:rFonts w:ascii="Times New Roman" w:hAnsi="Times New Roman"/>
        </w:rPr>
        <w:t>)</w:t>
      </w:r>
      <w:r>
        <w:rPr>
          <w:rFonts w:ascii="Times New Roman" w:hAnsi="Times New Roman"/>
        </w:rPr>
        <w:t xml:space="preserve"> et à la Supérieure de Tonneins elle confie : « </w:t>
      </w:r>
      <w:r w:rsidRPr="00C660C6">
        <w:rPr>
          <w:rFonts w:ascii="Times New Roman" w:hAnsi="Times New Roman"/>
          <w:i/>
          <w:iCs/>
        </w:rPr>
        <w:t>oh !</w:t>
      </w:r>
      <w:r>
        <w:rPr>
          <w:rFonts w:ascii="Times New Roman" w:hAnsi="Times New Roman"/>
        </w:rPr>
        <w:t xml:space="preserve"> </w:t>
      </w:r>
      <w:r w:rsidRPr="00604A60">
        <w:rPr>
          <w:rFonts w:ascii="Times New Roman" w:hAnsi="Times New Roman"/>
          <w:i/>
          <w:iCs/>
        </w:rPr>
        <w:t>ma chère Sœur, que c’est une grande charge d’être mère</w:t>
      </w:r>
      <w:r w:rsidR="00D1724C">
        <w:rPr>
          <w:rFonts w:ascii="Times New Roman" w:hAnsi="Times New Roman"/>
          <w:i/>
          <w:iCs/>
        </w:rPr>
        <w:t xml:space="preserve"> </w:t>
      </w:r>
      <w:r w:rsidR="00D1724C">
        <w:rPr>
          <w:rFonts w:ascii="Times New Roman" w:hAnsi="Times New Roman"/>
          <w:i/>
        </w:rPr>
        <w:t xml:space="preserve">[…] </w:t>
      </w:r>
      <w:r w:rsidRPr="00604A60">
        <w:rPr>
          <w:rFonts w:ascii="Times New Roman" w:hAnsi="Times New Roman"/>
          <w:i/>
          <w:iCs/>
        </w:rPr>
        <w:t>Mais le Bon Dieu ne donne pas des enfants spirituels sans donner abondance de lait pour les nourrir. Mais, pour cet effet, prenons nous-mêmes une bonne nourriture par l’oraison, la récollection, l’union à Dieu. </w:t>
      </w:r>
      <w:r>
        <w:rPr>
          <w:rFonts w:ascii="Times New Roman" w:hAnsi="Times New Roman"/>
        </w:rPr>
        <w:t xml:space="preserve">» </w:t>
      </w:r>
      <w:r w:rsidR="00D1724C">
        <w:rPr>
          <w:rFonts w:ascii="Times New Roman" w:hAnsi="Times New Roman"/>
        </w:rPr>
        <w:t>(</w:t>
      </w:r>
      <w:r>
        <w:rPr>
          <w:rFonts w:ascii="Times New Roman" w:hAnsi="Times New Roman"/>
        </w:rPr>
        <w:t>458.3</w:t>
      </w:r>
      <w:r w:rsidR="00D1724C">
        <w:rPr>
          <w:rFonts w:ascii="Times New Roman" w:hAnsi="Times New Roman"/>
        </w:rPr>
        <w:t>)</w:t>
      </w:r>
    </w:p>
    <w:p w:rsidR="00D26B53" w:rsidRPr="00722DF5" w:rsidRDefault="00722DF5" w:rsidP="00722DF5">
      <w:pPr>
        <w:spacing w:before="120" w:after="120"/>
        <w:jc w:val="both"/>
        <w:rPr>
          <w:rFonts w:ascii="Times New Roman" w:hAnsi="Times New Roman"/>
          <w:u w:val="single"/>
        </w:rPr>
      </w:pPr>
      <w:r w:rsidRPr="00722DF5">
        <w:rPr>
          <w:rFonts w:ascii="Times New Roman" w:hAnsi="Times New Roman"/>
          <w:u w:val="single"/>
        </w:rPr>
        <w:t>Elle aime Marie et veut la faire aimer</w:t>
      </w:r>
      <w:r>
        <w:rPr>
          <w:rFonts w:ascii="Times New Roman" w:hAnsi="Times New Roman"/>
          <w:u w:val="single"/>
        </w:rPr>
        <w:t>.</w:t>
      </w:r>
      <w:r w:rsidRPr="00722DF5">
        <w:rPr>
          <w:rFonts w:ascii="Times New Roman" w:hAnsi="Times New Roman"/>
        </w:rPr>
        <w:t xml:space="preserve"> </w:t>
      </w:r>
      <w:r w:rsidR="00D26B53" w:rsidRPr="00920CEE">
        <w:rPr>
          <w:rFonts w:ascii="Times New Roman" w:hAnsi="Times New Roman"/>
        </w:rPr>
        <w:t>Dès sa première communion, Adèle brûle d’un amour passionné pour Lui</w:t>
      </w:r>
      <w:r w:rsidR="00604A60">
        <w:rPr>
          <w:rFonts w:ascii="Times New Roman" w:hAnsi="Times New Roman"/>
        </w:rPr>
        <w:t>, Jésus</w:t>
      </w:r>
      <w:r w:rsidR="00D26B53" w:rsidRPr="00920CEE">
        <w:rPr>
          <w:rFonts w:ascii="Times New Roman" w:hAnsi="Times New Roman"/>
        </w:rPr>
        <w:t xml:space="preserve">. Elle aime aussi Marie, sa Mère et toute sa vie, elle cherche à les faire connaître, aimer, honorer, servir. Elle les dissocie rarement, en effet en faisant aimer Marie </w:t>
      </w:r>
      <w:r w:rsidR="00D26B53" w:rsidRPr="00920CEE">
        <w:rPr>
          <w:rFonts w:ascii="Times New Roman" w:hAnsi="Times New Roman"/>
          <w:i/>
        </w:rPr>
        <w:t>« nous sommes sûres de faire aimer et servir notre céleste Epoux</w:t>
      </w:r>
      <w:r w:rsidR="00D26B53" w:rsidRPr="00920CEE">
        <w:rPr>
          <w:rFonts w:ascii="Times New Roman" w:hAnsi="Times New Roman"/>
        </w:rPr>
        <w:t xml:space="preserve">. » </w:t>
      </w:r>
      <w:r w:rsidR="00D1724C">
        <w:rPr>
          <w:rFonts w:ascii="Times New Roman" w:hAnsi="Times New Roman"/>
        </w:rPr>
        <w:t>(</w:t>
      </w:r>
      <w:r w:rsidR="00D26B53" w:rsidRPr="00920CEE">
        <w:rPr>
          <w:rFonts w:ascii="Times New Roman" w:hAnsi="Times New Roman"/>
        </w:rPr>
        <w:t>334.6</w:t>
      </w:r>
      <w:r w:rsidR="00D1724C">
        <w:rPr>
          <w:rFonts w:ascii="Times New Roman" w:hAnsi="Times New Roman"/>
        </w:rPr>
        <w:t>)</w:t>
      </w:r>
      <w:r w:rsidR="00D26B53" w:rsidRPr="00920CEE">
        <w:rPr>
          <w:rFonts w:ascii="Times New Roman" w:hAnsi="Times New Roman"/>
        </w:rPr>
        <w:t xml:space="preserve"> C’est ainsi que son désir le plus ardent est de voir le noviciat </w:t>
      </w:r>
      <w:r w:rsidR="00D26B53" w:rsidRPr="00920CEE">
        <w:rPr>
          <w:rFonts w:ascii="Times New Roman" w:hAnsi="Times New Roman"/>
          <w:i/>
        </w:rPr>
        <w:t>« pépinière de petites missionnaires </w:t>
      </w:r>
      <w:r w:rsidR="00D26B53" w:rsidRPr="00920CEE">
        <w:rPr>
          <w:rFonts w:ascii="Times New Roman" w:hAnsi="Times New Roman"/>
        </w:rPr>
        <w:t xml:space="preserve">» </w:t>
      </w:r>
      <w:r w:rsidR="00D1724C">
        <w:rPr>
          <w:rFonts w:ascii="Times New Roman" w:hAnsi="Times New Roman"/>
        </w:rPr>
        <w:lastRenderedPageBreak/>
        <w:t>(</w:t>
      </w:r>
      <w:r w:rsidR="00D26B53" w:rsidRPr="00920CEE">
        <w:rPr>
          <w:rFonts w:ascii="Times New Roman" w:hAnsi="Times New Roman"/>
        </w:rPr>
        <w:t>711.2</w:t>
      </w:r>
      <w:r w:rsidR="00D1724C">
        <w:rPr>
          <w:rFonts w:ascii="Times New Roman" w:hAnsi="Times New Roman"/>
        </w:rPr>
        <w:t>)</w:t>
      </w:r>
      <w:r w:rsidR="00D26B53" w:rsidRPr="00920CEE">
        <w:rPr>
          <w:rFonts w:ascii="Times New Roman" w:hAnsi="Times New Roman"/>
        </w:rPr>
        <w:t xml:space="preserve"> se remplir de </w:t>
      </w:r>
      <w:r w:rsidR="00D26B53" w:rsidRPr="00920CEE">
        <w:rPr>
          <w:rFonts w:ascii="Times New Roman" w:hAnsi="Times New Roman"/>
          <w:i/>
        </w:rPr>
        <w:t xml:space="preserve">« sujets capables de travailler </w:t>
      </w:r>
      <w:r w:rsidR="00D1724C">
        <w:rPr>
          <w:rFonts w:ascii="Times New Roman" w:hAnsi="Times New Roman"/>
          <w:i/>
        </w:rPr>
        <w:t>[…]</w:t>
      </w:r>
      <w:r w:rsidR="00D26B53" w:rsidRPr="00920CEE">
        <w:rPr>
          <w:rFonts w:ascii="Times New Roman" w:hAnsi="Times New Roman"/>
          <w:i/>
        </w:rPr>
        <w:t xml:space="preserve"> à faire connaître et aimer Jésus et Marie. </w:t>
      </w:r>
      <w:r w:rsidR="00D26B53" w:rsidRPr="00920CEE">
        <w:rPr>
          <w:rFonts w:ascii="Times New Roman" w:hAnsi="Times New Roman"/>
        </w:rPr>
        <w:t xml:space="preserve">» </w:t>
      </w:r>
      <w:r w:rsidR="00D1724C">
        <w:rPr>
          <w:rFonts w:ascii="Times New Roman" w:hAnsi="Times New Roman"/>
        </w:rPr>
        <w:t>(</w:t>
      </w:r>
      <w:r w:rsidR="00D26B53" w:rsidRPr="00920CEE">
        <w:rPr>
          <w:rFonts w:ascii="Times New Roman" w:hAnsi="Times New Roman"/>
        </w:rPr>
        <w:t>702.7</w:t>
      </w:r>
      <w:r w:rsidR="00D1724C">
        <w:rPr>
          <w:rFonts w:ascii="Times New Roman" w:hAnsi="Times New Roman"/>
        </w:rPr>
        <w:t>)</w:t>
      </w:r>
      <w:r w:rsidR="00D26B53" w:rsidRPr="00920CEE">
        <w:rPr>
          <w:rFonts w:ascii="Times New Roman" w:hAnsi="Times New Roman"/>
        </w:rPr>
        <w:t xml:space="preserve"> Et elle incite ses filles à travailler « </w:t>
      </w:r>
      <w:r w:rsidR="00D26B53" w:rsidRPr="00920CEE">
        <w:rPr>
          <w:rFonts w:ascii="Times New Roman" w:hAnsi="Times New Roman"/>
          <w:i/>
        </w:rPr>
        <w:t>de concert à faire aimer et bénir (leur) Epoux, à Le faire connaître, à faire servir sa sainte Mère. </w:t>
      </w:r>
      <w:r w:rsidR="00D26B53" w:rsidRPr="00920CEE">
        <w:rPr>
          <w:rFonts w:ascii="Times New Roman" w:hAnsi="Times New Roman"/>
        </w:rPr>
        <w:t xml:space="preserve">» </w:t>
      </w:r>
      <w:r w:rsidR="00D1724C">
        <w:rPr>
          <w:rFonts w:ascii="Times New Roman" w:hAnsi="Times New Roman"/>
        </w:rPr>
        <w:t>(</w:t>
      </w:r>
      <w:r w:rsidR="00D26B53" w:rsidRPr="00920CEE">
        <w:rPr>
          <w:rFonts w:ascii="Times New Roman" w:hAnsi="Times New Roman"/>
        </w:rPr>
        <w:t>429.11</w:t>
      </w:r>
      <w:r w:rsidR="00D1724C">
        <w:rPr>
          <w:rFonts w:ascii="Times New Roman" w:hAnsi="Times New Roman"/>
        </w:rPr>
        <w:t>)</w:t>
      </w:r>
      <w:r w:rsidR="00D26B53" w:rsidRPr="00920CEE">
        <w:rPr>
          <w:rFonts w:ascii="Times New Roman" w:hAnsi="Times New Roman"/>
        </w:rPr>
        <w:t xml:space="preserve">  Elle conclut : « </w:t>
      </w:r>
      <w:r w:rsidR="00D26B53" w:rsidRPr="00920CEE">
        <w:rPr>
          <w:rFonts w:ascii="Times New Roman" w:hAnsi="Times New Roman"/>
          <w:i/>
        </w:rPr>
        <w:t>il y a un talisman dans la Congrégation, qui unit les cœurs, et ce talisman c’est l’amour de Jésus et de Marie, le zèle de leur gloire</w:t>
      </w:r>
      <w:r w:rsidR="00D26B53" w:rsidRPr="00920CEE">
        <w:rPr>
          <w:rFonts w:ascii="Times New Roman" w:hAnsi="Times New Roman"/>
        </w:rPr>
        <w:t xml:space="preserve">. » </w:t>
      </w:r>
      <w:r w:rsidR="00D1724C">
        <w:rPr>
          <w:rFonts w:ascii="Times New Roman" w:hAnsi="Times New Roman"/>
        </w:rPr>
        <w:t>(</w:t>
      </w:r>
      <w:r w:rsidR="00D26B53" w:rsidRPr="00920CEE">
        <w:rPr>
          <w:rFonts w:ascii="Times New Roman" w:hAnsi="Times New Roman"/>
        </w:rPr>
        <w:t>324.4</w:t>
      </w:r>
      <w:r w:rsidR="00D1724C">
        <w:rPr>
          <w:rFonts w:ascii="Times New Roman" w:hAnsi="Times New Roman"/>
        </w:rPr>
        <w:t>)</w:t>
      </w:r>
    </w:p>
    <w:p w:rsidR="00D26B53" w:rsidRDefault="00D26B53" w:rsidP="00722DF5">
      <w:pPr>
        <w:spacing w:before="120" w:after="120"/>
        <w:jc w:val="both"/>
        <w:rPr>
          <w:rFonts w:ascii="Times New Roman" w:hAnsi="Times New Roman"/>
        </w:rPr>
      </w:pPr>
      <w:r w:rsidRPr="00920CEE">
        <w:rPr>
          <w:rFonts w:ascii="Times New Roman" w:hAnsi="Times New Roman"/>
        </w:rPr>
        <w:t>Vers la fin de sa vie, elle estime qu’elle et ses sœurs n’ont pas encore assez de dévotion envers Marie. Il faudrait « </w:t>
      </w:r>
      <w:r w:rsidRPr="00920CEE">
        <w:rPr>
          <w:rFonts w:ascii="Times New Roman" w:hAnsi="Times New Roman"/>
          <w:i/>
        </w:rPr>
        <w:t>faire</w:t>
      </w:r>
      <w:r w:rsidR="00722DF5" w:rsidRPr="00722DF5">
        <w:rPr>
          <w:rFonts w:ascii="Times New Roman" w:hAnsi="Times New Roman"/>
          <w:i/>
        </w:rPr>
        <w:t xml:space="preserve"> </w:t>
      </w:r>
      <w:r w:rsidR="00722DF5" w:rsidRPr="00920CEE">
        <w:rPr>
          <w:rFonts w:ascii="Times New Roman" w:hAnsi="Times New Roman"/>
          <w:i/>
        </w:rPr>
        <w:t>tout</w:t>
      </w:r>
      <w:r w:rsidRPr="00920CEE">
        <w:rPr>
          <w:rFonts w:ascii="Times New Roman" w:hAnsi="Times New Roman"/>
          <w:i/>
        </w:rPr>
        <w:t xml:space="preserve"> au Nom de Marie</w:t>
      </w:r>
      <w:r w:rsidRPr="00920CEE">
        <w:rPr>
          <w:rFonts w:ascii="Times New Roman" w:hAnsi="Times New Roman"/>
        </w:rPr>
        <w:t xml:space="preserve">. » </w:t>
      </w:r>
      <w:r w:rsidR="00D1724C">
        <w:rPr>
          <w:rFonts w:ascii="Times New Roman" w:hAnsi="Times New Roman"/>
        </w:rPr>
        <w:t>(</w:t>
      </w:r>
      <w:r w:rsidRPr="00920CEE">
        <w:rPr>
          <w:rFonts w:ascii="Times New Roman" w:hAnsi="Times New Roman"/>
        </w:rPr>
        <w:t>688.3</w:t>
      </w:r>
      <w:r w:rsidR="00D1724C">
        <w:rPr>
          <w:rFonts w:ascii="Times New Roman" w:hAnsi="Times New Roman"/>
        </w:rPr>
        <w:t>)</w:t>
      </w:r>
      <w:r w:rsidRPr="00920CEE">
        <w:rPr>
          <w:rFonts w:ascii="Times New Roman" w:hAnsi="Times New Roman"/>
        </w:rPr>
        <w:t xml:space="preserve"> Puisqu’elles ont tout remis à Marie, leur personne et leurs biens, il leur faut agir comme mandatées par Marie, conscientes d’être à son service, ne cherchant, avec Elle, que la volonté de Dieu, en un mot la laisser agir à travers elles : Elle sait si bien ce qui convient à chacune. Il faut suivre Celle qui est « </w:t>
      </w:r>
      <w:r w:rsidRPr="00920CEE">
        <w:rPr>
          <w:rFonts w:ascii="Times New Roman" w:hAnsi="Times New Roman"/>
          <w:i/>
        </w:rPr>
        <w:t>l’étoile polaire </w:t>
      </w:r>
      <w:r w:rsidRPr="00920CEE">
        <w:rPr>
          <w:rFonts w:ascii="Times New Roman" w:hAnsi="Times New Roman"/>
        </w:rPr>
        <w:t xml:space="preserve">» </w:t>
      </w:r>
      <w:r w:rsidR="00D1724C">
        <w:rPr>
          <w:rFonts w:ascii="Times New Roman" w:hAnsi="Times New Roman"/>
        </w:rPr>
        <w:t>(</w:t>
      </w:r>
      <w:r w:rsidRPr="00920CEE">
        <w:rPr>
          <w:rFonts w:ascii="Times New Roman" w:hAnsi="Times New Roman"/>
        </w:rPr>
        <w:t>347.4 – 452.7</w:t>
      </w:r>
      <w:r w:rsidR="00D1724C">
        <w:rPr>
          <w:rFonts w:ascii="Times New Roman" w:hAnsi="Times New Roman"/>
        </w:rPr>
        <w:t>)</w:t>
      </w:r>
      <w:r w:rsidRPr="00920CEE">
        <w:rPr>
          <w:rFonts w:ascii="Times New Roman" w:hAnsi="Times New Roman"/>
        </w:rPr>
        <w:t> : le chemin qu’Elle indique conduit au bonheur que Dieu donne au-delà des croix de cette vie. Avec Marie « </w:t>
      </w:r>
      <w:r w:rsidRPr="00920CEE">
        <w:rPr>
          <w:rFonts w:ascii="Times New Roman" w:hAnsi="Times New Roman"/>
          <w:i/>
        </w:rPr>
        <w:t>courons donc vers le bienheureux terme auquel nous aspirons</w:t>
      </w:r>
      <w:r w:rsidRPr="00920CEE">
        <w:rPr>
          <w:rFonts w:ascii="Times New Roman" w:hAnsi="Times New Roman"/>
        </w:rPr>
        <w:t xml:space="preserve">. » </w:t>
      </w:r>
      <w:r w:rsidR="00D1724C">
        <w:rPr>
          <w:rFonts w:ascii="Times New Roman" w:hAnsi="Times New Roman"/>
        </w:rPr>
        <w:t>(</w:t>
      </w:r>
      <w:r w:rsidRPr="00920CEE">
        <w:rPr>
          <w:rFonts w:ascii="Times New Roman" w:hAnsi="Times New Roman"/>
        </w:rPr>
        <w:t>15.3</w:t>
      </w:r>
      <w:r w:rsidR="00D1724C">
        <w:rPr>
          <w:rFonts w:ascii="Times New Roman" w:hAnsi="Times New Roman"/>
        </w:rPr>
        <w:t>)</w:t>
      </w:r>
    </w:p>
    <w:p w:rsidR="00D1724C" w:rsidRDefault="00B35A98" w:rsidP="00B35A98">
      <w:pPr>
        <w:jc w:val="both"/>
        <w:rPr>
          <w:rFonts w:ascii="Times New Roman" w:hAnsi="Times New Roman"/>
          <w:i/>
        </w:rPr>
      </w:pPr>
      <w:r>
        <w:rPr>
          <w:rFonts w:ascii="Comic Sans MS" w:hAnsi="Comic Sans MS"/>
          <w:i/>
          <w:sz w:val="22"/>
        </w:rPr>
        <w:t>« </w:t>
      </w:r>
      <w:r w:rsidRPr="00920CEE">
        <w:rPr>
          <w:rFonts w:ascii="Times New Roman" w:hAnsi="Times New Roman"/>
          <w:i/>
        </w:rPr>
        <w:t xml:space="preserve">Marie est notre Mère, c’est en son secours que nous espérons </w:t>
      </w:r>
      <w:r w:rsidR="00D1724C">
        <w:rPr>
          <w:rFonts w:ascii="Times New Roman" w:hAnsi="Times New Roman"/>
          <w:i/>
        </w:rPr>
        <w:t xml:space="preserve">[…] </w:t>
      </w:r>
      <w:r w:rsidRPr="00920CEE">
        <w:rPr>
          <w:rFonts w:ascii="Times New Roman" w:hAnsi="Times New Roman"/>
          <w:i/>
        </w:rPr>
        <w:t>Nous sommes à Elle</w:t>
      </w:r>
      <w:r>
        <w:rPr>
          <w:rFonts w:ascii="Times New Roman" w:hAnsi="Times New Roman"/>
          <w:i/>
        </w:rPr>
        <w:t xml:space="preserve"> </w:t>
      </w:r>
      <w:r w:rsidRPr="00920CEE">
        <w:rPr>
          <w:rFonts w:ascii="Times New Roman" w:hAnsi="Times New Roman"/>
          <w:i/>
        </w:rPr>
        <w:t>Il faut donc avoir pour Elle un cœur d’enfant,</w:t>
      </w:r>
      <w:r>
        <w:rPr>
          <w:rFonts w:ascii="Times New Roman" w:hAnsi="Times New Roman"/>
          <w:i/>
        </w:rPr>
        <w:t xml:space="preserve"> </w:t>
      </w:r>
      <w:r w:rsidRPr="00920CEE">
        <w:rPr>
          <w:rFonts w:ascii="Times New Roman" w:hAnsi="Times New Roman"/>
          <w:i/>
        </w:rPr>
        <w:t>recourir s</w:t>
      </w:r>
      <w:r>
        <w:rPr>
          <w:rFonts w:ascii="Times New Roman" w:hAnsi="Times New Roman"/>
          <w:i/>
        </w:rPr>
        <w:t xml:space="preserve">ouvent à Elle avec la confiance </w:t>
      </w:r>
      <w:r w:rsidRPr="00920CEE">
        <w:rPr>
          <w:rFonts w:ascii="Times New Roman" w:hAnsi="Times New Roman"/>
          <w:i/>
        </w:rPr>
        <w:t xml:space="preserve">qu’inspire la plus tendre des Mères </w:t>
      </w:r>
      <w:r w:rsidR="00D1724C">
        <w:rPr>
          <w:rFonts w:ascii="Times New Roman" w:hAnsi="Times New Roman"/>
          <w:i/>
        </w:rPr>
        <w:t xml:space="preserve">[…] </w:t>
      </w:r>
      <w:r w:rsidRPr="00920CEE">
        <w:rPr>
          <w:rFonts w:ascii="Times New Roman" w:hAnsi="Times New Roman"/>
          <w:i/>
        </w:rPr>
        <w:t>D’ailleurs, nous ne pouvons plaire à notre céleste Epoux</w:t>
      </w:r>
      <w:r>
        <w:rPr>
          <w:rFonts w:ascii="Times New Roman" w:hAnsi="Times New Roman"/>
          <w:i/>
        </w:rPr>
        <w:t xml:space="preserve"> </w:t>
      </w:r>
      <w:r w:rsidRPr="00920CEE">
        <w:rPr>
          <w:rFonts w:ascii="Times New Roman" w:hAnsi="Times New Roman"/>
          <w:i/>
        </w:rPr>
        <w:t>qu’en aimant sa Mère qu’Il aime tant</w:t>
      </w:r>
      <w:r>
        <w:rPr>
          <w:rFonts w:ascii="Times New Roman" w:hAnsi="Times New Roman"/>
          <w:i/>
        </w:rPr>
        <w:t xml:space="preserve"> </w:t>
      </w:r>
      <w:r w:rsidRPr="00920CEE">
        <w:rPr>
          <w:rFonts w:ascii="Times New Roman" w:hAnsi="Times New Roman"/>
          <w:i/>
        </w:rPr>
        <w:t xml:space="preserve">et qu’Il a rendue la dispensatrice de ses grâces. » </w:t>
      </w:r>
      <w:r w:rsidR="00D1724C">
        <w:rPr>
          <w:rFonts w:ascii="Times New Roman" w:hAnsi="Times New Roman"/>
          <w:i/>
        </w:rPr>
        <w:t>(</w:t>
      </w:r>
      <w:r w:rsidRPr="00920CEE">
        <w:rPr>
          <w:rFonts w:ascii="Times New Roman" w:hAnsi="Times New Roman"/>
          <w:i/>
        </w:rPr>
        <w:t>574.3</w:t>
      </w:r>
      <w:r w:rsidR="00D1724C">
        <w:rPr>
          <w:rFonts w:ascii="Times New Roman" w:hAnsi="Times New Roman"/>
          <w:i/>
        </w:rPr>
        <w:t>)</w:t>
      </w:r>
    </w:p>
    <w:p w:rsidR="00B35A98" w:rsidRDefault="00B35A98" w:rsidP="00B35A98">
      <w:pPr>
        <w:jc w:val="both"/>
        <w:rPr>
          <w:rFonts w:ascii="Times New Roman" w:hAnsi="Times New Roman"/>
          <w:i/>
        </w:rPr>
      </w:pPr>
      <w:r w:rsidRPr="00920CEE">
        <w:rPr>
          <w:rFonts w:ascii="Times New Roman" w:hAnsi="Times New Roman"/>
          <w:i/>
        </w:rPr>
        <w:t xml:space="preserve"> </w:t>
      </w:r>
    </w:p>
    <w:p w:rsidR="00B35A98" w:rsidRDefault="00B35A98" w:rsidP="00B35A98">
      <w:pPr>
        <w:ind w:firstLine="540"/>
        <w:jc w:val="both"/>
        <w:rPr>
          <w:rFonts w:ascii="Times New Roman" w:hAnsi="Times New Roman"/>
        </w:rPr>
      </w:pPr>
      <w:r>
        <w:rPr>
          <w:rFonts w:ascii="Times New Roman" w:hAnsi="Times New Roman"/>
        </w:rPr>
        <w:t>Marie est la Mère de Jésus et notre Mère</w:t>
      </w:r>
    </w:p>
    <w:p w:rsidR="00B35A98" w:rsidRDefault="00B35A98" w:rsidP="00B35A98">
      <w:pPr>
        <w:ind w:firstLine="540"/>
        <w:jc w:val="both"/>
        <w:rPr>
          <w:rFonts w:ascii="Times New Roman" w:hAnsi="Times New Roman"/>
        </w:rPr>
      </w:pPr>
      <w:r>
        <w:rPr>
          <w:rFonts w:ascii="Times New Roman" w:hAnsi="Times New Roman"/>
        </w:rPr>
        <w:t>Jésus aime sa Mère, par Elle il fait passer son amour</w:t>
      </w:r>
    </w:p>
    <w:p w:rsidR="00B35A98" w:rsidRDefault="00B35A98" w:rsidP="00B35A98">
      <w:pPr>
        <w:ind w:firstLine="540"/>
        <w:jc w:val="both"/>
        <w:rPr>
          <w:rFonts w:ascii="Times New Roman" w:hAnsi="Times New Roman"/>
        </w:rPr>
      </w:pPr>
      <w:r>
        <w:rPr>
          <w:rFonts w:ascii="Times New Roman" w:hAnsi="Times New Roman"/>
        </w:rPr>
        <w:t>Elle est une mère pleine de tendresse</w:t>
      </w:r>
    </w:p>
    <w:p w:rsidR="00B35A98" w:rsidRDefault="00B35A98" w:rsidP="00B35A98">
      <w:pPr>
        <w:ind w:firstLine="540"/>
        <w:jc w:val="both"/>
        <w:rPr>
          <w:rFonts w:ascii="Times New Roman" w:hAnsi="Times New Roman"/>
        </w:rPr>
      </w:pPr>
      <w:r>
        <w:rPr>
          <w:rFonts w:ascii="Times New Roman" w:hAnsi="Times New Roman"/>
        </w:rPr>
        <w:t>Nous pouvons compter sur Elle</w:t>
      </w:r>
    </w:p>
    <w:p w:rsidR="00B35A98" w:rsidRDefault="00B35A98" w:rsidP="00B35A98">
      <w:pPr>
        <w:ind w:firstLine="540"/>
        <w:jc w:val="both"/>
        <w:rPr>
          <w:rFonts w:ascii="Times New Roman" w:hAnsi="Times New Roman"/>
        </w:rPr>
      </w:pPr>
      <w:r>
        <w:rPr>
          <w:rFonts w:ascii="Times New Roman" w:hAnsi="Times New Roman"/>
        </w:rPr>
        <w:t>Avoir pour Elle un cœur d’enfant, une confiance inébranlable</w:t>
      </w:r>
    </w:p>
    <w:p w:rsidR="00B35A98" w:rsidRDefault="00B35A98" w:rsidP="00B35A98">
      <w:pPr>
        <w:ind w:firstLine="540"/>
        <w:jc w:val="both"/>
        <w:rPr>
          <w:rFonts w:ascii="Times New Roman" w:hAnsi="Times New Roman"/>
        </w:rPr>
      </w:pPr>
      <w:r>
        <w:rPr>
          <w:rFonts w:ascii="Times New Roman" w:hAnsi="Times New Roman"/>
        </w:rPr>
        <w:t>Et donc recourir à son intercession</w:t>
      </w:r>
    </w:p>
    <w:p w:rsidR="00D1724C" w:rsidRDefault="00D1724C" w:rsidP="00B35A98">
      <w:pPr>
        <w:ind w:firstLine="540"/>
        <w:jc w:val="both"/>
        <w:rPr>
          <w:rFonts w:ascii="Times New Roman" w:hAnsi="Times New Roman"/>
        </w:rPr>
      </w:pPr>
    </w:p>
    <w:p w:rsidR="00B35A98" w:rsidRDefault="00B35A98" w:rsidP="00B35A98">
      <w:pPr>
        <w:jc w:val="both"/>
        <w:rPr>
          <w:rFonts w:ascii="Times New Roman" w:hAnsi="Times New Roman"/>
        </w:rPr>
      </w:pPr>
      <w:r w:rsidRPr="00920CEE">
        <w:rPr>
          <w:rFonts w:ascii="Times New Roman" w:hAnsi="Times New Roman"/>
        </w:rPr>
        <w:t>Cette conscience d’</w:t>
      </w:r>
      <w:r>
        <w:rPr>
          <w:rFonts w:ascii="Times New Roman" w:hAnsi="Times New Roman"/>
        </w:rPr>
        <w:t>être enfant de Marie la conduit</w:t>
      </w:r>
      <w:r w:rsidRPr="00920CEE">
        <w:rPr>
          <w:rFonts w:ascii="Times New Roman" w:hAnsi="Times New Roman"/>
        </w:rPr>
        <w:t xml:space="preserve"> </w:t>
      </w:r>
      <w:r>
        <w:rPr>
          <w:rFonts w:ascii="Times New Roman" w:hAnsi="Times New Roman"/>
        </w:rPr>
        <w:t xml:space="preserve">tout au long de sa vie </w:t>
      </w:r>
      <w:r w:rsidRPr="00920CEE">
        <w:rPr>
          <w:rFonts w:ascii="Times New Roman" w:hAnsi="Times New Roman"/>
        </w:rPr>
        <w:t>à avoir une confiance inébranlable dans l’intercession de sa Mère, à faire souvent appel à sa protection pour ses amies, les siens, l’Institut, le noviciat, les vocations.</w:t>
      </w:r>
    </w:p>
    <w:p w:rsidR="00F106FF" w:rsidRPr="00920CEE" w:rsidRDefault="00F106FF" w:rsidP="00B35A98">
      <w:pPr>
        <w:jc w:val="both"/>
        <w:rPr>
          <w:rFonts w:ascii="Times New Roman" w:hAnsi="Times New Roman"/>
          <w:i/>
        </w:rPr>
      </w:pPr>
      <w:r>
        <w:rPr>
          <w:rFonts w:ascii="Times New Roman" w:hAnsi="Times New Roman"/>
        </w:rPr>
        <w:t>A qui aurait un moment</w:t>
      </w:r>
      <w:r w:rsidR="00D1724C">
        <w:rPr>
          <w:rFonts w:ascii="Times New Roman" w:hAnsi="Times New Roman"/>
        </w:rPr>
        <w:t xml:space="preserve"> difficile à vivre Adèle dit : </w:t>
      </w:r>
      <w:r>
        <w:rPr>
          <w:rFonts w:ascii="Times New Roman" w:hAnsi="Times New Roman"/>
        </w:rPr>
        <w:t>« </w:t>
      </w:r>
      <w:r w:rsidRPr="00F106FF">
        <w:rPr>
          <w:rFonts w:ascii="Times New Roman" w:hAnsi="Times New Roman"/>
          <w:i/>
          <w:iCs/>
        </w:rPr>
        <w:t>Jetons-nous dans ses bras maternels, elle ne se reculera pas pour nous laisser tomber.</w:t>
      </w:r>
      <w:r>
        <w:rPr>
          <w:rFonts w:ascii="Times New Roman" w:hAnsi="Times New Roman"/>
        </w:rPr>
        <w:t xml:space="preserve"> » </w:t>
      </w:r>
      <w:r w:rsidR="00D1724C">
        <w:rPr>
          <w:rFonts w:ascii="Times New Roman" w:hAnsi="Times New Roman"/>
        </w:rPr>
        <w:t>(</w:t>
      </w:r>
      <w:r>
        <w:rPr>
          <w:rFonts w:ascii="Times New Roman" w:hAnsi="Times New Roman"/>
        </w:rPr>
        <w:t>94.2</w:t>
      </w:r>
      <w:r w:rsidR="00D1724C">
        <w:rPr>
          <w:rFonts w:ascii="Times New Roman" w:hAnsi="Times New Roman"/>
        </w:rPr>
        <w:t>)</w:t>
      </w:r>
    </w:p>
    <w:p w:rsidR="00B35A98" w:rsidRPr="00920CEE" w:rsidRDefault="00B35A98" w:rsidP="00B35A98">
      <w:pPr>
        <w:jc w:val="both"/>
        <w:rPr>
          <w:rFonts w:ascii="Times New Roman" w:hAnsi="Times New Roman"/>
        </w:rPr>
      </w:pPr>
    </w:p>
    <w:p w:rsidR="00D26B53" w:rsidRPr="00920CEE" w:rsidRDefault="00D26B53" w:rsidP="00D26B53">
      <w:pPr>
        <w:spacing w:before="120" w:after="120"/>
        <w:jc w:val="both"/>
        <w:rPr>
          <w:rFonts w:ascii="Times New Roman" w:hAnsi="Times New Roman"/>
        </w:rPr>
      </w:pPr>
    </w:p>
    <w:p w:rsidR="00D26B53" w:rsidRPr="00920CEE" w:rsidRDefault="00D26B53" w:rsidP="00D26B53">
      <w:pPr>
        <w:jc w:val="center"/>
        <w:rPr>
          <w:rFonts w:ascii="Times New Roman" w:hAnsi="Times New Roman"/>
        </w:rPr>
      </w:pPr>
      <w:r w:rsidRPr="00920CEE">
        <w:rPr>
          <w:rFonts w:ascii="Times New Roman" w:hAnsi="Times New Roman"/>
        </w:rPr>
        <w:t>Vierge Marie, nous nous donnons à toi,</w:t>
      </w:r>
    </w:p>
    <w:p w:rsidR="00D26B53" w:rsidRPr="00920CEE" w:rsidRDefault="00D26B53" w:rsidP="00D26B53">
      <w:pPr>
        <w:jc w:val="center"/>
        <w:rPr>
          <w:rFonts w:ascii="Times New Roman" w:hAnsi="Times New Roman"/>
        </w:rPr>
      </w:pPr>
      <w:r w:rsidRPr="00920CEE">
        <w:rPr>
          <w:rFonts w:ascii="Times New Roman" w:hAnsi="Times New Roman"/>
        </w:rPr>
        <w:t>montre-toi notre Mère</w:t>
      </w:r>
    </w:p>
    <w:p w:rsidR="00D26B53" w:rsidRPr="00920CEE" w:rsidRDefault="00D26B53" w:rsidP="00D26B53">
      <w:pPr>
        <w:jc w:val="center"/>
        <w:rPr>
          <w:rFonts w:ascii="Times New Roman" w:hAnsi="Times New Roman"/>
        </w:rPr>
      </w:pPr>
      <w:r w:rsidRPr="00920CEE">
        <w:rPr>
          <w:rFonts w:ascii="Times New Roman" w:hAnsi="Times New Roman"/>
        </w:rPr>
        <w:t>et apprends-nous à nous montrer tes enfants</w:t>
      </w:r>
    </w:p>
    <w:p w:rsidR="00D26B53" w:rsidRPr="00920CEE" w:rsidRDefault="00D26B53" w:rsidP="00D26B53">
      <w:pPr>
        <w:jc w:val="center"/>
        <w:rPr>
          <w:rFonts w:ascii="Times New Roman" w:hAnsi="Times New Roman"/>
        </w:rPr>
      </w:pPr>
      <w:r w:rsidRPr="00920CEE">
        <w:rPr>
          <w:rFonts w:ascii="Times New Roman" w:hAnsi="Times New Roman"/>
        </w:rPr>
        <w:t>en te faisant aimer,</w:t>
      </w:r>
    </w:p>
    <w:p w:rsidR="0059596D" w:rsidRDefault="00D26B53" w:rsidP="00C14892">
      <w:pPr>
        <w:jc w:val="center"/>
        <w:rPr>
          <w:rFonts w:ascii="Comic Sans MS" w:hAnsi="Comic Sans MS"/>
          <w:sz w:val="22"/>
        </w:rPr>
      </w:pPr>
      <w:r w:rsidRPr="00920CEE">
        <w:rPr>
          <w:rFonts w:ascii="Times New Roman" w:hAnsi="Times New Roman"/>
        </w:rPr>
        <w:t>en faisant aimer Jésus, ton Fils</w:t>
      </w:r>
      <w:r w:rsidR="00C14892">
        <w:rPr>
          <w:rFonts w:ascii="Comic Sans MS" w:hAnsi="Comic Sans MS"/>
          <w:sz w:val="22"/>
        </w:rPr>
        <w:t>.</w:t>
      </w:r>
    </w:p>
    <w:p w:rsidR="00EF3A41" w:rsidRDefault="00EF3A41" w:rsidP="00C14892">
      <w:pPr>
        <w:jc w:val="center"/>
        <w:rPr>
          <w:rFonts w:ascii="Comic Sans MS" w:hAnsi="Comic Sans MS"/>
          <w:sz w:val="22"/>
        </w:rPr>
      </w:pPr>
    </w:p>
    <w:p w:rsidR="00EF3A41" w:rsidRPr="00C14892" w:rsidRDefault="00EF3A41" w:rsidP="00C14892">
      <w:pPr>
        <w:jc w:val="center"/>
        <w:rPr>
          <w:rFonts w:ascii="Times New Roman" w:hAnsi="Times New Roman"/>
        </w:rPr>
      </w:pPr>
    </w:p>
    <w:sectPr w:rsidR="00EF3A41" w:rsidRPr="00C148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B34"/>
    <w:multiLevelType w:val="hybridMultilevel"/>
    <w:tmpl w:val="E0FA9396"/>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nsid w:val="24800700"/>
    <w:multiLevelType w:val="hybridMultilevel"/>
    <w:tmpl w:val="9C7A6EF6"/>
    <w:lvl w:ilvl="0" w:tplc="E38022C0">
      <w:start w:val="1"/>
      <w:numFmt w:val="bullet"/>
      <w:lvlText w:val=""/>
      <w:lvlJc w:val="left"/>
      <w:pPr>
        <w:tabs>
          <w:tab w:val="num" w:pos="340"/>
        </w:tabs>
        <w:ind w:left="113"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85B762E"/>
    <w:multiLevelType w:val="hybridMultilevel"/>
    <w:tmpl w:val="4A90F31E"/>
    <w:lvl w:ilvl="0" w:tplc="E38022C0">
      <w:start w:val="1"/>
      <w:numFmt w:val="bullet"/>
      <w:lvlText w:val=""/>
      <w:lvlJc w:val="left"/>
      <w:pPr>
        <w:tabs>
          <w:tab w:val="num" w:pos="340"/>
        </w:tabs>
        <w:ind w:left="113"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E423DE8"/>
    <w:multiLevelType w:val="hybridMultilevel"/>
    <w:tmpl w:val="9ACAD05A"/>
    <w:lvl w:ilvl="0" w:tplc="040C000F">
      <w:start w:val="47"/>
      <w:numFmt w:val="decimal"/>
      <w:lvlText w:val="%1."/>
      <w:lvlJc w:val="left"/>
      <w:pPr>
        <w:tabs>
          <w:tab w:val="num" w:pos="1404"/>
        </w:tabs>
        <w:ind w:left="1404" w:hanging="360"/>
      </w:pPr>
      <w:rPr>
        <w:rFonts w:hint="default"/>
      </w:rPr>
    </w:lvl>
    <w:lvl w:ilvl="1" w:tplc="D8BC5482">
      <w:start w:val="1"/>
      <w:numFmt w:val="upperRoman"/>
      <w:lvlText w:val="%2."/>
      <w:lvlJc w:val="left"/>
      <w:pPr>
        <w:tabs>
          <w:tab w:val="num" w:pos="2484"/>
        </w:tabs>
        <w:ind w:left="2484" w:hanging="720"/>
      </w:pPr>
      <w:rPr>
        <w:rFonts w:hint="default"/>
      </w:rPr>
    </w:lvl>
    <w:lvl w:ilvl="2" w:tplc="040C0005">
      <w:start w:val="1"/>
      <w:numFmt w:val="bullet"/>
      <w:lvlText w:val=""/>
      <w:lvlJc w:val="left"/>
      <w:pPr>
        <w:tabs>
          <w:tab w:val="num" w:pos="3024"/>
        </w:tabs>
        <w:ind w:left="3024" w:hanging="360"/>
      </w:pPr>
      <w:rPr>
        <w:rFonts w:ascii="Wingdings" w:hAnsi="Wingdings" w:hint="default"/>
      </w:rPr>
    </w:lvl>
    <w:lvl w:ilvl="3" w:tplc="040C000F" w:tentative="1">
      <w:start w:val="1"/>
      <w:numFmt w:val="decimal"/>
      <w:lvlText w:val="%4."/>
      <w:lvlJc w:val="left"/>
      <w:pPr>
        <w:tabs>
          <w:tab w:val="num" w:pos="3564"/>
        </w:tabs>
        <w:ind w:left="3564" w:hanging="360"/>
      </w:pPr>
    </w:lvl>
    <w:lvl w:ilvl="4" w:tplc="040C0019" w:tentative="1">
      <w:start w:val="1"/>
      <w:numFmt w:val="lowerLetter"/>
      <w:lvlText w:val="%5."/>
      <w:lvlJc w:val="left"/>
      <w:pPr>
        <w:tabs>
          <w:tab w:val="num" w:pos="4284"/>
        </w:tabs>
        <w:ind w:left="4284" w:hanging="360"/>
      </w:pPr>
    </w:lvl>
    <w:lvl w:ilvl="5" w:tplc="040C001B" w:tentative="1">
      <w:start w:val="1"/>
      <w:numFmt w:val="lowerRoman"/>
      <w:lvlText w:val="%6."/>
      <w:lvlJc w:val="right"/>
      <w:pPr>
        <w:tabs>
          <w:tab w:val="num" w:pos="5004"/>
        </w:tabs>
        <w:ind w:left="5004" w:hanging="180"/>
      </w:pPr>
    </w:lvl>
    <w:lvl w:ilvl="6" w:tplc="040C000F" w:tentative="1">
      <w:start w:val="1"/>
      <w:numFmt w:val="decimal"/>
      <w:lvlText w:val="%7."/>
      <w:lvlJc w:val="left"/>
      <w:pPr>
        <w:tabs>
          <w:tab w:val="num" w:pos="5724"/>
        </w:tabs>
        <w:ind w:left="5724" w:hanging="360"/>
      </w:pPr>
    </w:lvl>
    <w:lvl w:ilvl="7" w:tplc="040C0019" w:tentative="1">
      <w:start w:val="1"/>
      <w:numFmt w:val="lowerLetter"/>
      <w:lvlText w:val="%8."/>
      <w:lvlJc w:val="left"/>
      <w:pPr>
        <w:tabs>
          <w:tab w:val="num" w:pos="6444"/>
        </w:tabs>
        <w:ind w:left="6444" w:hanging="360"/>
      </w:pPr>
    </w:lvl>
    <w:lvl w:ilvl="8" w:tplc="040C001B" w:tentative="1">
      <w:start w:val="1"/>
      <w:numFmt w:val="lowerRoman"/>
      <w:lvlText w:val="%9."/>
      <w:lvlJc w:val="right"/>
      <w:pPr>
        <w:tabs>
          <w:tab w:val="num" w:pos="7164"/>
        </w:tabs>
        <w:ind w:left="7164" w:hanging="180"/>
      </w:pPr>
    </w:lvl>
  </w:abstractNum>
  <w:abstractNum w:abstractNumId="4">
    <w:nsid w:val="57132D0B"/>
    <w:multiLevelType w:val="hybridMultilevel"/>
    <w:tmpl w:val="50AE9310"/>
    <w:lvl w:ilvl="0" w:tplc="E38022C0">
      <w:start w:val="1"/>
      <w:numFmt w:val="bullet"/>
      <w:lvlText w:val=""/>
      <w:lvlJc w:val="left"/>
      <w:pPr>
        <w:tabs>
          <w:tab w:val="num" w:pos="340"/>
        </w:tabs>
        <w:ind w:left="113"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B710E16"/>
    <w:multiLevelType w:val="hybridMultilevel"/>
    <w:tmpl w:val="4AB2FE98"/>
    <w:lvl w:ilvl="0" w:tplc="040C0019">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7FB17235"/>
    <w:multiLevelType w:val="hybridMultilevel"/>
    <w:tmpl w:val="54D4D066"/>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rsids>
    <w:rsidRoot w:val="00F27BD5"/>
    <w:rsid w:val="000677FC"/>
    <w:rsid w:val="00094E4A"/>
    <w:rsid w:val="00141E28"/>
    <w:rsid w:val="00147896"/>
    <w:rsid w:val="0028298C"/>
    <w:rsid w:val="00387F50"/>
    <w:rsid w:val="003C7DC6"/>
    <w:rsid w:val="004672A3"/>
    <w:rsid w:val="0059146C"/>
    <w:rsid w:val="0059596D"/>
    <w:rsid w:val="00604A60"/>
    <w:rsid w:val="00722DF5"/>
    <w:rsid w:val="00781407"/>
    <w:rsid w:val="007D2DF2"/>
    <w:rsid w:val="00857736"/>
    <w:rsid w:val="00920CEE"/>
    <w:rsid w:val="00984255"/>
    <w:rsid w:val="00A82DD7"/>
    <w:rsid w:val="00B02470"/>
    <w:rsid w:val="00B35A98"/>
    <w:rsid w:val="00B95E67"/>
    <w:rsid w:val="00C140BA"/>
    <w:rsid w:val="00C14892"/>
    <w:rsid w:val="00C660C6"/>
    <w:rsid w:val="00D1724C"/>
    <w:rsid w:val="00D26B53"/>
    <w:rsid w:val="00EF3A41"/>
    <w:rsid w:val="00F106FF"/>
    <w:rsid w:val="00F2694A"/>
    <w:rsid w:val="00F27BD5"/>
    <w:rsid w:val="00F56E5E"/>
    <w:rsid w:val="00F85B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84255"/>
    <w:pPr>
      <w:autoSpaceDE w:val="0"/>
      <w:autoSpaceDN w:val="0"/>
    </w:pPr>
    <w:rPr>
      <w:rFonts w:ascii="Times" w:hAnsi="Times"/>
      <w:sz w:val="24"/>
      <w:szCs w:val="24"/>
    </w:rPr>
  </w:style>
  <w:style w:type="paragraph" w:styleId="Titre1">
    <w:name w:val="heading 1"/>
    <w:basedOn w:val="Normal"/>
    <w:next w:val="Normal"/>
    <w:qFormat/>
    <w:rsid w:val="00D26B53"/>
    <w:pPr>
      <w:keepNext/>
      <w:autoSpaceDE/>
      <w:autoSpaceDN/>
      <w:jc w:val="both"/>
      <w:outlineLvl w:val="0"/>
    </w:pPr>
    <w:rPr>
      <w:rFonts w:ascii="Comic Sans MS" w:eastAsia="Times" w:hAnsi="Comic Sans MS" w:cs="Times"/>
      <w:b/>
      <w:bCs/>
      <w:color w:val="000000"/>
      <w:sz w:val="20"/>
      <w:szCs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1940</Words>
  <Characters>10670</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a</vt:lpstr>
    </vt:vector>
  </TitlesOfParts>
  <Company/>
  <LinksUpToDate>false</LinksUpToDate>
  <CharactersWithSpaces>12585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FMI</dc:creator>
  <cp:lastModifiedBy>Administrateur</cp:lastModifiedBy>
  <cp:revision>2</cp:revision>
  <cp:lastPrinted>2004-05-24T09:01:00Z</cp:lastPrinted>
  <dcterms:created xsi:type="dcterms:W3CDTF">2014-05-02T08:26:00Z</dcterms:created>
  <dcterms:modified xsi:type="dcterms:W3CDTF">2014-05-02T08:26:00Z</dcterms:modified>
</cp:coreProperties>
</file>