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4D11" w14:textId="77777777" w:rsidR="00DE0961" w:rsidRPr="00C83AF7" w:rsidRDefault="00DE0961">
      <w:pPr>
        <w:pStyle w:val="Titre"/>
      </w:pPr>
      <w:r w:rsidRPr="00C83AF7">
        <w:t>La notion de Famille marianiste</w:t>
      </w:r>
    </w:p>
    <w:p w14:paraId="4D6A38BA" w14:textId="77777777" w:rsidR="00DE0961" w:rsidRPr="00C83AF7" w:rsidRDefault="00DE0961"/>
    <w:p w14:paraId="7F0F1035" w14:textId="77777777" w:rsidR="00C83AF7" w:rsidRPr="00C83AF7" w:rsidRDefault="00C83AF7"/>
    <w:p w14:paraId="7FEDBCE2" w14:textId="77777777" w:rsidR="00C83AF7" w:rsidRPr="00C83AF7" w:rsidRDefault="00C83AF7"/>
    <w:p w14:paraId="5E741F37" w14:textId="77777777" w:rsidR="00DE0961" w:rsidRPr="00C83AF7" w:rsidRDefault="00DE0961">
      <w:r w:rsidRPr="00C83AF7">
        <w:t>L’expression de « Famille marianiste » a été formulée pour la première fois (dans le droit particulier des religieux et des religieuses marianistes)</w:t>
      </w:r>
    </w:p>
    <w:p w14:paraId="27DE573A" w14:textId="77777777" w:rsidR="00DE0961" w:rsidRPr="00C83AF7" w:rsidRDefault="00DE0961">
      <w:pPr>
        <w:numPr>
          <w:ilvl w:val="0"/>
          <w:numId w:val="1"/>
        </w:numPr>
      </w:pPr>
      <w:r w:rsidRPr="00C83AF7">
        <w:t>chez les frères : dans la nouvelle Règle de vie approuvée en 1983 ;</w:t>
      </w:r>
    </w:p>
    <w:p w14:paraId="17C5022C" w14:textId="77777777" w:rsidR="00DE0961" w:rsidRPr="00C83AF7" w:rsidRDefault="00DE0961">
      <w:pPr>
        <w:numPr>
          <w:ilvl w:val="0"/>
          <w:numId w:val="1"/>
        </w:numPr>
      </w:pPr>
      <w:r w:rsidRPr="00C83AF7">
        <w:t>chez les sœurs : idem, en 1984.</w:t>
      </w:r>
    </w:p>
    <w:p w14:paraId="7BF10B00" w14:textId="77777777" w:rsidR="00DE0961" w:rsidRPr="00C83AF7" w:rsidRDefault="00DE0961">
      <w:r w:rsidRPr="00C83AF7">
        <w:t>L’expression nouvelle apparaît plus de 10 fois dans les deux textes.</w:t>
      </w:r>
    </w:p>
    <w:p w14:paraId="694007F7" w14:textId="77777777" w:rsidR="00DE0961" w:rsidRPr="00C83AF7" w:rsidRDefault="00DE0961"/>
    <w:p w14:paraId="587E906E" w14:textId="77777777" w:rsidR="00DE0961" w:rsidRPr="00C83AF7" w:rsidRDefault="00DE0961">
      <w:r w:rsidRPr="00C83AF7">
        <w:t>Dans la tradition marianiste, on parlait plutôt, comme Chaminade lui-même, de « Famille de Marie », terme également utilisé par les Frères Maristes. Il remonte en réalité au 17</w:t>
      </w:r>
      <w:r w:rsidRPr="00C83AF7">
        <w:rPr>
          <w:vertAlign w:val="superscript"/>
        </w:rPr>
        <w:t>ème</w:t>
      </w:r>
      <w:r w:rsidRPr="00C83AF7">
        <w:t xml:space="preserve"> siècle (Marchand). On désignait aussi les congrégations mariales des Jésuites sous le même titre (c’est là que Chaminade  a trouvé l’expression).</w:t>
      </w:r>
    </w:p>
    <w:p w14:paraId="0A77B5EA" w14:textId="77777777" w:rsidR="00DE0961" w:rsidRPr="00C83AF7" w:rsidRDefault="00DE0961"/>
    <w:p w14:paraId="2D8A7F57" w14:textId="77777777" w:rsidR="00DE0961" w:rsidRPr="00C83AF7" w:rsidRDefault="00DE0961">
      <w:r w:rsidRPr="00C83AF7">
        <w:t>NB. Chaminade n’a donc jamais employé l’expression de « Famille marianiste » ni même le terme de « marianiste », inconnu de son temps.</w:t>
      </w:r>
    </w:p>
    <w:p w14:paraId="35440253" w14:textId="77777777" w:rsidR="00DE0961" w:rsidRPr="00C83AF7" w:rsidRDefault="00DE0961"/>
    <w:p w14:paraId="0D19FC34" w14:textId="77777777" w:rsidR="00DE0961" w:rsidRPr="00C83AF7" w:rsidRDefault="00DE0961">
      <w:r w:rsidRPr="00C83AF7">
        <w:t xml:space="preserve">L’expression Famille marianiste, parce qu’elle est originale et exclusive, est une dénomination plus adéquate, non seulement à l’intérieur de la Famille, mais aussi vis-à-vis des autres groupes de religieux, religieuses et séculiers qui </w:t>
      </w:r>
      <w:proofErr w:type="gramStart"/>
      <w:r w:rsidRPr="00C83AF7">
        <w:t>appartiennent</w:t>
      </w:r>
      <w:proofErr w:type="gramEnd"/>
      <w:r w:rsidRPr="00C83AF7">
        <w:t xml:space="preserve"> d’une manière ou d’une autre à la grande Famille de Marie.</w:t>
      </w:r>
    </w:p>
    <w:p w14:paraId="38ED0665" w14:textId="77777777" w:rsidR="00DE0961" w:rsidRPr="00C83AF7" w:rsidRDefault="00DE0961"/>
    <w:p w14:paraId="781B30AC" w14:textId="77777777" w:rsidR="00DE0961" w:rsidRPr="00C83AF7" w:rsidRDefault="00DE0961">
      <w:r w:rsidRPr="00C83AF7">
        <w:t xml:space="preserve">La Famille marianiste apparaît inscrite déjà dans la structure originale du ‘legs </w:t>
      </w:r>
      <w:proofErr w:type="spellStart"/>
      <w:r w:rsidRPr="00C83AF7">
        <w:t>chaminadien</w:t>
      </w:r>
      <w:proofErr w:type="spellEnd"/>
      <w:r w:rsidRPr="00C83AF7">
        <w:t xml:space="preserve">’, comme on dit. </w:t>
      </w:r>
    </w:p>
    <w:p w14:paraId="46272A79" w14:textId="77777777" w:rsidR="00DE0961" w:rsidRPr="00C83AF7" w:rsidRDefault="00DE0961">
      <w:r w:rsidRPr="00C83AF7">
        <w:t xml:space="preserve">Jamais le P. Chaminade n’a succombé à la tentation d’assigner aux religieuses et aux religieux la mission d’être le centre (comme on l’a cru un certain temps) ; son intuition va bien au-delà. </w:t>
      </w:r>
      <w:r w:rsidRPr="00C83AF7">
        <w:sym w:font="Symbol" w:char="F0DE"/>
      </w:r>
      <w:r w:rsidRPr="00C83AF7">
        <w:t xml:space="preserve"> « Chacun se découvre soi-même dans l’autre comme partie intégrante et complémentaire de son être propre et de son œuvre ». Autrement dit : le Fondateur a conçu la Famille marianiste « comme une Confédération ecclésiale, avec la particularité qu’aucun de ses membres ne s’explique par soi-même s’il n’est en relation avec l’ensemble. »</w:t>
      </w:r>
    </w:p>
    <w:p w14:paraId="679544B0" w14:textId="77777777" w:rsidR="00DE0961" w:rsidRPr="00C83AF7" w:rsidRDefault="00DE0961"/>
    <w:p w14:paraId="647900E2" w14:textId="77777777" w:rsidR="00DE0961" w:rsidRPr="00C83AF7" w:rsidRDefault="00DE0961">
      <w:r w:rsidRPr="00C83AF7">
        <w:t xml:space="preserve">Tout cela « dans l’union sans confusion ». </w:t>
      </w:r>
    </w:p>
    <w:p w14:paraId="1123BBFD" w14:textId="77777777" w:rsidR="00DE0961" w:rsidRPr="00C83AF7" w:rsidRDefault="00DE0961"/>
    <w:p w14:paraId="22EFA33E" w14:textId="77777777" w:rsidR="00DE0961" w:rsidRPr="00C83AF7" w:rsidRDefault="00DE0961">
      <w:r w:rsidRPr="00C83AF7">
        <w:t>Ce chemin (de retour aux sources) a été parcouru par les religieux et les religieuses grâce à l’instigation du Concile Vatican II qui a invité chaque ordre religieux à revenir aux sources, aux origines.</w:t>
      </w:r>
    </w:p>
    <w:p w14:paraId="5E563C31" w14:textId="77777777" w:rsidR="00DE0961" w:rsidRPr="00C83AF7" w:rsidRDefault="00DE0961"/>
    <w:p w14:paraId="2D500642" w14:textId="77777777" w:rsidR="00DE0961" w:rsidRPr="00C83AF7" w:rsidRDefault="00DE0961">
      <w:pPr>
        <w:pStyle w:val="Corpsdetexte"/>
        <w:rPr>
          <w:rFonts w:ascii="Times New Roman" w:hAnsi="Times New Roman"/>
          <w:sz w:val="24"/>
        </w:rPr>
      </w:pPr>
      <w:r w:rsidRPr="00C83AF7">
        <w:rPr>
          <w:rFonts w:ascii="Times New Roman" w:hAnsi="Times New Roman"/>
          <w:sz w:val="24"/>
        </w:rPr>
        <w:t>En conséquence de cette redécouverte, « religieuses et religieux devront réaliser leur travail apostolique immergé dans la Famille marianiste, en relation étroite avec les autres branches et tout particulièrement avec les CLM ».</w:t>
      </w:r>
    </w:p>
    <w:p w14:paraId="720CDF60" w14:textId="77777777" w:rsidR="00DE0961" w:rsidRPr="00C83AF7" w:rsidRDefault="00DE0961"/>
    <w:p w14:paraId="72E25810" w14:textId="77777777" w:rsidR="00DE0961" w:rsidRPr="00C83AF7" w:rsidRDefault="00DE0961">
      <w:r w:rsidRPr="00C83AF7">
        <w:t xml:space="preserve">On passera donc d’un type de relations de subordination à des </w:t>
      </w:r>
      <w:r w:rsidRPr="00C83AF7">
        <w:rPr>
          <w:u w:val="single"/>
        </w:rPr>
        <w:t>relations de coopération</w:t>
      </w:r>
      <w:r w:rsidRPr="00C83AF7">
        <w:t xml:space="preserve"> (les Conseils de Famille – internationaux et nationaux – sont fondés sur ce principe = un « </w:t>
      </w:r>
      <w:proofErr w:type="spellStart"/>
      <w:r w:rsidRPr="00C83AF7">
        <w:t>co</w:t>
      </w:r>
      <w:proofErr w:type="spellEnd"/>
      <w:r w:rsidRPr="00C83AF7">
        <w:t>-gouvernement pastoral » : voir les statuts dans le Texte de référence).</w:t>
      </w:r>
    </w:p>
    <w:p w14:paraId="7059571E" w14:textId="77777777" w:rsidR="00DE0961" w:rsidRPr="00C83AF7" w:rsidRDefault="00DE0961"/>
    <w:p w14:paraId="2E701D19" w14:textId="77777777" w:rsidR="00DE0961" w:rsidRPr="00C83AF7" w:rsidRDefault="00DE0961">
      <w:r w:rsidRPr="00C83AF7">
        <w:t xml:space="preserve">Quelques </w:t>
      </w:r>
      <w:r w:rsidRPr="00C83AF7">
        <w:rPr>
          <w:u w:val="single"/>
        </w:rPr>
        <w:t>extraits de la Règle de vie</w:t>
      </w:r>
      <w:r w:rsidRPr="00C83AF7">
        <w:t xml:space="preserve"> des religieux : </w:t>
      </w:r>
    </w:p>
    <w:p w14:paraId="1E192405" w14:textId="77777777" w:rsidR="00DE0961" w:rsidRPr="00C83AF7" w:rsidRDefault="00DE0961">
      <w:r w:rsidRPr="00C83AF7">
        <w:t>« L’une des raisons principales de la fondation de la Société de Marie et de l’Institut des Filles de Marie a été d’assurer l’existence et le développement d’une communauté plus vaste ».</w:t>
      </w:r>
    </w:p>
    <w:p w14:paraId="4587A8C9" w14:textId="77777777" w:rsidR="00DE0961" w:rsidRPr="00C83AF7" w:rsidRDefault="00DE0961">
      <w:r w:rsidRPr="00C83AF7">
        <w:lastRenderedPageBreak/>
        <w:t>« Nous offrons nos services et notre ministère à ces communautés, dans le respect de leur caractère propre et de leur autonomie ».</w:t>
      </w:r>
    </w:p>
    <w:p w14:paraId="0063001D" w14:textId="77777777" w:rsidR="00DE0961" w:rsidRPr="00C83AF7" w:rsidRDefault="00DE0961">
      <w:pPr>
        <w:pStyle w:val="Corpsdetexte"/>
        <w:rPr>
          <w:rFonts w:ascii="Times New Roman" w:hAnsi="Times New Roman"/>
          <w:sz w:val="24"/>
        </w:rPr>
      </w:pPr>
      <w:r w:rsidRPr="00C83AF7">
        <w:rPr>
          <w:rFonts w:ascii="Times New Roman" w:hAnsi="Times New Roman"/>
          <w:sz w:val="24"/>
        </w:rPr>
        <w:t>« Parmi les moyens de répandre notre charisme, celui qui a notre préférence est la multiplication des groupes laïques de la Famille marianiste ».</w:t>
      </w:r>
    </w:p>
    <w:p w14:paraId="71080AE2" w14:textId="77777777" w:rsidR="00DE0961" w:rsidRPr="00C83AF7" w:rsidRDefault="00DE0961">
      <w:pPr>
        <w:pStyle w:val="Corpsdetexte"/>
        <w:rPr>
          <w:rFonts w:ascii="Times New Roman" w:hAnsi="Times New Roman"/>
          <w:sz w:val="24"/>
        </w:rPr>
      </w:pPr>
    </w:p>
    <w:p w14:paraId="5C9682B4" w14:textId="77777777" w:rsidR="00DE0961" w:rsidRPr="00C83AF7" w:rsidRDefault="00DE0961">
      <w:pPr>
        <w:pStyle w:val="Corpsdetexte"/>
        <w:rPr>
          <w:rFonts w:ascii="Times New Roman" w:hAnsi="Times New Roman"/>
          <w:sz w:val="24"/>
        </w:rPr>
      </w:pPr>
      <w:r w:rsidRPr="00C83AF7">
        <w:rPr>
          <w:rFonts w:ascii="Times New Roman" w:hAnsi="Times New Roman"/>
          <w:sz w:val="24"/>
        </w:rPr>
        <w:t>Quels « moyens » pour réaliser la Famille marianiste et en faire partie ?  :</w:t>
      </w:r>
    </w:p>
    <w:p w14:paraId="15210C55" w14:textId="77777777" w:rsidR="00DE0961" w:rsidRPr="00C83AF7" w:rsidRDefault="00DE0961">
      <w:pPr>
        <w:pStyle w:val="Corpsdetexte"/>
        <w:numPr>
          <w:ilvl w:val="0"/>
          <w:numId w:val="1"/>
        </w:numPr>
        <w:rPr>
          <w:rFonts w:ascii="Times New Roman" w:hAnsi="Times New Roman"/>
          <w:sz w:val="24"/>
        </w:rPr>
      </w:pPr>
      <w:r w:rsidRPr="00C83AF7">
        <w:rPr>
          <w:rFonts w:ascii="Times New Roman" w:hAnsi="Times New Roman"/>
          <w:sz w:val="24"/>
        </w:rPr>
        <w:t>avoir pour but de se former et de vivre de la foi ;</w:t>
      </w:r>
    </w:p>
    <w:p w14:paraId="2FE2E3A9" w14:textId="77777777" w:rsidR="00DE0961" w:rsidRPr="00C83AF7" w:rsidRDefault="00DE0961">
      <w:pPr>
        <w:pStyle w:val="Corpsdetexte"/>
        <w:numPr>
          <w:ilvl w:val="0"/>
          <w:numId w:val="1"/>
        </w:numPr>
        <w:rPr>
          <w:rFonts w:ascii="Times New Roman" w:hAnsi="Times New Roman"/>
          <w:sz w:val="24"/>
        </w:rPr>
      </w:pPr>
      <w:r w:rsidRPr="00C83AF7">
        <w:rPr>
          <w:rFonts w:ascii="Times New Roman" w:hAnsi="Times New Roman"/>
          <w:sz w:val="24"/>
        </w:rPr>
        <w:t>se proposer d’être des multiplicateurs de chrétiens ;</w:t>
      </w:r>
    </w:p>
    <w:p w14:paraId="2E448883" w14:textId="77777777" w:rsidR="00DE0961" w:rsidRPr="00C83AF7" w:rsidRDefault="00DE0961">
      <w:pPr>
        <w:pStyle w:val="Corpsdetexte"/>
        <w:numPr>
          <w:ilvl w:val="0"/>
          <w:numId w:val="1"/>
        </w:numPr>
        <w:rPr>
          <w:rFonts w:ascii="Times New Roman" w:hAnsi="Times New Roman"/>
          <w:sz w:val="24"/>
        </w:rPr>
      </w:pPr>
      <w:r w:rsidRPr="00C83AF7">
        <w:rPr>
          <w:rFonts w:ascii="Times New Roman" w:hAnsi="Times New Roman"/>
          <w:sz w:val="24"/>
        </w:rPr>
        <w:t>vivre la foi d’une manière organisée et en se rattachant à la Famille marianiste.</w:t>
      </w:r>
    </w:p>
    <w:p w14:paraId="1635D352" w14:textId="77777777" w:rsidR="00DE0961" w:rsidRPr="00C83AF7" w:rsidRDefault="00DE0961">
      <w:pPr>
        <w:pStyle w:val="Corpsdetexte"/>
        <w:rPr>
          <w:rFonts w:ascii="Times New Roman" w:hAnsi="Times New Roman"/>
          <w:sz w:val="24"/>
        </w:rPr>
      </w:pPr>
    </w:p>
    <w:p w14:paraId="29F8C071" w14:textId="77777777" w:rsidR="00DE0961" w:rsidRPr="00C83AF7" w:rsidRDefault="00DE0961">
      <w:pPr>
        <w:pStyle w:val="Corpsdetexte"/>
        <w:rPr>
          <w:rFonts w:ascii="Times New Roman" w:hAnsi="Times New Roman"/>
          <w:sz w:val="24"/>
        </w:rPr>
      </w:pPr>
    </w:p>
    <w:p w14:paraId="46FB65C0" w14:textId="77777777" w:rsidR="00DE0961" w:rsidRPr="00C83AF7" w:rsidRDefault="00DE0961">
      <w:pPr>
        <w:pStyle w:val="Corpsdetexte"/>
        <w:numPr>
          <w:ilvl w:val="0"/>
          <w:numId w:val="1"/>
        </w:numPr>
        <w:rPr>
          <w:rFonts w:ascii="Times New Roman" w:hAnsi="Times New Roman"/>
          <w:sz w:val="24"/>
        </w:rPr>
      </w:pPr>
      <w:r w:rsidRPr="00C83AF7">
        <w:rPr>
          <w:rFonts w:ascii="Times New Roman" w:hAnsi="Times New Roman"/>
          <w:sz w:val="24"/>
        </w:rPr>
        <w:t xml:space="preserve">Dans quel esprit ? </w:t>
      </w:r>
      <w:r w:rsidRPr="00C83AF7">
        <w:rPr>
          <w:rFonts w:ascii="Times New Roman" w:hAnsi="Times New Roman"/>
          <w:b/>
          <w:bCs/>
          <w:sz w:val="24"/>
        </w:rPr>
        <w:t>L’esprit de famille</w:t>
      </w:r>
      <w:r w:rsidRPr="00C83AF7">
        <w:rPr>
          <w:rFonts w:ascii="Times New Roman" w:hAnsi="Times New Roman"/>
          <w:sz w:val="24"/>
        </w:rPr>
        <w:t xml:space="preserve"> : « L’esprit de famille est une présence particulière de l’Esprit Saint qui aide les divers groupes marianistes à se sentir membres d’une seule Famille, avec une unique vocation et une même fin, et leur évite de tomber dans des ‘autonomies’ (plutôt ici au sens de indépendance)  nuisant à l’ensemble ». </w:t>
      </w:r>
    </w:p>
    <w:p w14:paraId="357B4128" w14:textId="77777777" w:rsidR="00DE0961" w:rsidRPr="00C83AF7" w:rsidRDefault="00DE0961">
      <w:pPr>
        <w:pStyle w:val="Corpsdetexte"/>
        <w:rPr>
          <w:rFonts w:ascii="Times New Roman" w:hAnsi="Times New Roman"/>
          <w:sz w:val="24"/>
        </w:rPr>
      </w:pPr>
    </w:p>
    <w:p w14:paraId="547F5D2B" w14:textId="77777777" w:rsidR="00DE0961" w:rsidRPr="00C83AF7" w:rsidRDefault="00BF1132">
      <w:pPr>
        <w:pStyle w:val="Corpsdetexte"/>
        <w:jc w:val="right"/>
        <w:rPr>
          <w:rFonts w:ascii="Times New Roman" w:hAnsi="Times New Roman"/>
          <w:i/>
          <w:iCs/>
          <w:sz w:val="24"/>
        </w:rPr>
      </w:pPr>
      <w:r w:rsidRPr="00C83AF7">
        <w:rPr>
          <w:rFonts w:ascii="Times New Roman" w:hAnsi="Times New Roman"/>
          <w:i/>
          <w:iCs/>
          <w:sz w:val="24"/>
        </w:rPr>
        <w:t xml:space="preserve">Roger </w:t>
      </w:r>
      <w:proofErr w:type="spellStart"/>
      <w:r w:rsidRPr="00C83AF7">
        <w:rPr>
          <w:rFonts w:ascii="Times New Roman" w:hAnsi="Times New Roman"/>
          <w:i/>
          <w:iCs/>
          <w:sz w:val="24"/>
        </w:rPr>
        <w:t>Bichelberger</w:t>
      </w:r>
      <w:proofErr w:type="spellEnd"/>
      <w:r w:rsidRPr="00C83AF7">
        <w:rPr>
          <w:rFonts w:ascii="Times New Roman" w:hAnsi="Times New Roman"/>
          <w:i/>
          <w:iCs/>
          <w:sz w:val="24"/>
        </w:rPr>
        <w:t xml:space="preserve"> </w:t>
      </w:r>
      <w:r w:rsidR="00DE0961" w:rsidRPr="00C83AF7">
        <w:rPr>
          <w:rFonts w:ascii="Times New Roman" w:hAnsi="Times New Roman"/>
          <w:i/>
          <w:iCs/>
          <w:sz w:val="24"/>
        </w:rPr>
        <w:t xml:space="preserve">(inspiré d’une étude de Francisco J. Garcia de </w:t>
      </w:r>
      <w:proofErr w:type="spellStart"/>
      <w:r w:rsidR="00DE0961" w:rsidRPr="00C83AF7">
        <w:rPr>
          <w:rFonts w:ascii="Times New Roman" w:hAnsi="Times New Roman"/>
          <w:i/>
          <w:iCs/>
          <w:sz w:val="24"/>
        </w:rPr>
        <w:t>Vinuesa</w:t>
      </w:r>
      <w:proofErr w:type="spellEnd"/>
      <w:r w:rsidR="00DE0961" w:rsidRPr="00C83AF7">
        <w:rPr>
          <w:rFonts w:ascii="Times New Roman" w:hAnsi="Times New Roman"/>
          <w:i/>
          <w:iCs/>
          <w:sz w:val="24"/>
        </w:rPr>
        <w:t xml:space="preserve"> – </w:t>
      </w:r>
      <w:proofErr w:type="spellStart"/>
      <w:r w:rsidR="00DE0961" w:rsidRPr="00C83AF7">
        <w:rPr>
          <w:rFonts w:ascii="Times New Roman" w:hAnsi="Times New Roman"/>
          <w:i/>
          <w:iCs/>
          <w:sz w:val="24"/>
        </w:rPr>
        <w:t>sm</w:t>
      </w:r>
      <w:proofErr w:type="spellEnd"/>
      <w:r w:rsidR="00DE0961" w:rsidRPr="00C83AF7">
        <w:rPr>
          <w:rFonts w:ascii="Times New Roman" w:hAnsi="Times New Roman"/>
          <w:i/>
          <w:iCs/>
          <w:sz w:val="24"/>
        </w:rPr>
        <w:t>)</w:t>
      </w:r>
    </w:p>
    <w:p w14:paraId="352618F5" w14:textId="77777777" w:rsidR="00DE0961" w:rsidRDefault="00DE0961">
      <w:pPr>
        <w:pStyle w:val="Corpsdetexte"/>
        <w:rPr>
          <w:rFonts w:ascii="Times New Roman" w:hAnsi="Times New Roman"/>
          <w:sz w:val="24"/>
        </w:rPr>
      </w:pPr>
    </w:p>
    <w:p w14:paraId="11983CC8" w14:textId="77777777" w:rsidR="00C83AF7" w:rsidRPr="00C83AF7" w:rsidRDefault="00C83AF7">
      <w:pPr>
        <w:pStyle w:val="Corpsdetexte"/>
        <w:rPr>
          <w:rFonts w:ascii="Times New Roman" w:hAnsi="Times New Roman"/>
          <w:sz w:val="24"/>
        </w:rPr>
      </w:pPr>
      <w:bookmarkStart w:id="0" w:name="_GoBack"/>
      <w:bookmarkEnd w:id="0"/>
    </w:p>
    <w:sectPr w:rsidR="00C83AF7" w:rsidRPr="00C83AF7" w:rsidSect="00C83A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9C8"/>
    <w:multiLevelType w:val="hybridMultilevel"/>
    <w:tmpl w:val="42D4181E"/>
    <w:lvl w:ilvl="0" w:tplc="C46C2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F1132"/>
    <w:rsid w:val="00823859"/>
    <w:rsid w:val="00BF1132"/>
    <w:rsid w:val="00C83AF7"/>
    <w:rsid w:val="00D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C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Corpsdetexte">
    <w:name w:val="Body Text"/>
    <w:basedOn w:val="Normal"/>
    <w:semiHidden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notion de Famille marianiste</vt:lpstr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notion de Famille marianiste</dc:title>
  <dc:creator>XPhome</dc:creator>
  <cp:lastModifiedBy>Dominique SAUNIER</cp:lastModifiedBy>
  <cp:revision>3</cp:revision>
  <dcterms:created xsi:type="dcterms:W3CDTF">2014-05-02T14:14:00Z</dcterms:created>
  <dcterms:modified xsi:type="dcterms:W3CDTF">2014-11-14T09:16:00Z</dcterms:modified>
</cp:coreProperties>
</file>